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BF0" w:rsidRPr="00370C9B" w:rsidRDefault="00172BF0" w:rsidP="00172BF0">
      <w:pPr>
        <w:pStyle w:val="20"/>
        <w:shd w:val="clear" w:color="auto" w:fill="auto"/>
        <w:spacing w:line="240" w:lineRule="auto"/>
        <w:ind w:left="2832" w:firstLine="0"/>
        <w:jc w:val="both"/>
        <w:rPr>
          <w:rFonts w:ascii="Verdana" w:hAnsi="Verdana"/>
          <w:b/>
          <w:sz w:val="22"/>
          <w:szCs w:val="22"/>
          <w:lang w:val="en-US"/>
        </w:rPr>
      </w:pPr>
      <w:bookmarkStart w:id="0" w:name="_GoBack"/>
      <w:bookmarkEnd w:id="0"/>
      <w:r w:rsidRPr="00370C9B">
        <w:rPr>
          <w:rFonts w:ascii="Verdana" w:hAnsi="Verdana"/>
          <w:b/>
          <w:sz w:val="22"/>
          <w:szCs w:val="22"/>
          <w:lang w:val="en-US"/>
        </w:rPr>
        <w:t>Material Safety Data Sheet</w:t>
      </w:r>
    </w:p>
    <w:p w:rsidR="00172BF0" w:rsidRPr="00370C9B" w:rsidRDefault="00172BF0" w:rsidP="00172BF0">
      <w:pPr>
        <w:pStyle w:val="20"/>
        <w:numPr>
          <w:ilvl w:val="0"/>
          <w:numId w:val="2"/>
        </w:numPr>
        <w:shd w:val="clear" w:color="auto" w:fill="auto"/>
        <w:tabs>
          <w:tab w:val="left" w:pos="-1598"/>
        </w:tabs>
        <w:spacing w:after="207" w:line="240" w:lineRule="auto"/>
        <w:jc w:val="both"/>
        <w:rPr>
          <w:rFonts w:ascii="Verdana" w:hAnsi="Verdana"/>
          <w:b/>
          <w:sz w:val="22"/>
          <w:szCs w:val="22"/>
          <w:lang w:val="en-US"/>
        </w:rPr>
      </w:pPr>
      <w:r w:rsidRPr="00370C9B">
        <w:rPr>
          <w:rFonts w:ascii="Verdana" w:hAnsi="Verdana"/>
          <w:b/>
          <w:sz w:val="22"/>
          <w:szCs w:val="22"/>
          <w:lang w:val="en-US"/>
        </w:rPr>
        <w:t>Designation</w:t>
      </w:r>
    </w:p>
    <w:p w:rsidR="00172BF0" w:rsidRPr="00370C9B" w:rsidRDefault="00172BF0" w:rsidP="00172BF0">
      <w:pPr>
        <w:pStyle w:val="20"/>
        <w:shd w:val="clear" w:color="auto" w:fill="auto"/>
        <w:spacing w:after="207" w:line="240" w:lineRule="auto"/>
        <w:ind w:left="-570" w:firstLine="0"/>
        <w:jc w:val="both"/>
        <w:rPr>
          <w:rFonts w:ascii="Verdana" w:hAnsi="Verdana"/>
          <w:sz w:val="22"/>
          <w:szCs w:val="22"/>
          <w:lang w:val="en-US"/>
        </w:rPr>
      </w:pPr>
      <w:r w:rsidRPr="00370C9B">
        <w:rPr>
          <w:rFonts w:ascii="Verdana" w:hAnsi="Verdana"/>
          <w:sz w:val="22"/>
          <w:szCs w:val="22"/>
          <w:lang w:val="en-US"/>
        </w:rPr>
        <w:t xml:space="preserve"> Crude Sulphate Turpentine</w:t>
      </w:r>
    </w:p>
    <w:p w:rsidR="00172BF0" w:rsidRPr="00370C9B" w:rsidRDefault="00172BF0" w:rsidP="00172BF0">
      <w:pPr>
        <w:pStyle w:val="20"/>
        <w:numPr>
          <w:ilvl w:val="0"/>
          <w:numId w:val="2"/>
        </w:numPr>
        <w:shd w:val="clear" w:color="auto" w:fill="auto"/>
        <w:tabs>
          <w:tab w:val="left" w:pos="340"/>
        </w:tabs>
        <w:spacing w:line="240" w:lineRule="auto"/>
        <w:rPr>
          <w:rFonts w:ascii="Verdana" w:hAnsi="Verdana"/>
          <w:b/>
          <w:sz w:val="22"/>
          <w:szCs w:val="22"/>
          <w:lang w:val="en-US"/>
        </w:rPr>
      </w:pPr>
      <w:r w:rsidRPr="00370C9B">
        <w:rPr>
          <w:rFonts w:ascii="Verdana" w:hAnsi="Verdana"/>
          <w:b/>
          <w:sz w:val="22"/>
          <w:szCs w:val="22"/>
          <w:lang w:val="en-US"/>
        </w:rPr>
        <w:t>Manufacturer</w:t>
      </w:r>
    </w:p>
    <w:p w:rsidR="00172BF0" w:rsidRPr="00370C9B" w:rsidRDefault="00172BF0" w:rsidP="00172BF0">
      <w:pPr>
        <w:pStyle w:val="20"/>
        <w:shd w:val="clear" w:color="auto" w:fill="auto"/>
        <w:tabs>
          <w:tab w:val="left" w:pos="340"/>
        </w:tabs>
        <w:spacing w:line="240" w:lineRule="auto"/>
        <w:ind w:left="-210" w:firstLine="0"/>
        <w:rPr>
          <w:rFonts w:ascii="Verdana" w:hAnsi="Verdana"/>
          <w:b/>
          <w:sz w:val="22"/>
          <w:szCs w:val="22"/>
          <w:lang w:val="en-US"/>
        </w:rPr>
      </w:pPr>
    </w:p>
    <w:p w:rsidR="00172BF0" w:rsidRPr="00370C9B" w:rsidRDefault="00172BF0" w:rsidP="00172BF0">
      <w:pPr>
        <w:pStyle w:val="20"/>
        <w:shd w:val="clear" w:color="auto" w:fill="auto"/>
        <w:spacing w:line="240" w:lineRule="auto"/>
        <w:ind w:left="490"/>
        <w:rPr>
          <w:rFonts w:ascii="Verdana" w:hAnsi="Verdana"/>
          <w:b/>
          <w:sz w:val="22"/>
          <w:szCs w:val="22"/>
          <w:lang w:val="en-US"/>
        </w:rPr>
      </w:pPr>
      <w:r w:rsidRPr="00370C9B">
        <w:rPr>
          <w:rFonts w:ascii="Verdana" w:hAnsi="Verdana"/>
          <w:b/>
          <w:sz w:val="22"/>
          <w:szCs w:val="22"/>
          <w:lang w:val="en-US"/>
        </w:rPr>
        <w:t>JSC "Segezha Pulp and Paper Mill"</w:t>
      </w:r>
    </w:p>
    <w:p w:rsidR="00172BF0" w:rsidRPr="00370C9B" w:rsidRDefault="00172BF0" w:rsidP="00172BF0">
      <w:pPr>
        <w:pStyle w:val="a4"/>
        <w:shd w:val="clear" w:color="auto" w:fill="auto"/>
        <w:spacing w:line="240" w:lineRule="auto"/>
        <w:ind w:left="490" w:right="600"/>
        <w:rPr>
          <w:rFonts w:ascii="Verdana" w:hAnsi="Verdana"/>
          <w:sz w:val="22"/>
          <w:szCs w:val="22"/>
          <w:lang w:val="en-US"/>
        </w:rPr>
      </w:pPr>
      <w:r w:rsidRPr="00370C9B">
        <w:rPr>
          <w:rFonts w:ascii="Verdana" w:hAnsi="Verdana"/>
          <w:sz w:val="22"/>
          <w:szCs w:val="22"/>
          <w:lang w:val="en-US"/>
        </w:rPr>
        <w:t>Address: Zavodskaya 1, 186420, Segezha</w:t>
      </w:r>
    </w:p>
    <w:p w:rsidR="00172BF0" w:rsidRPr="00370C9B" w:rsidRDefault="00172BF0" w:rsidP="00172BF0">
      <w:pPr>
        <w:pStyle w:val="a4"/>
        <w:shd w:val="clear" w:color="auto" w:fill="auto"/>
        <w:spacing w:line="240" w:lineRule="auto"/>
        <w:ind w:left="490" w:right="600"/>
        <w:rPr>
          <w:rFonts w:ascii="Verdana" w:hAnsi="Verdana"/>
          <w:sz w:val="22"/>
          <w:szCs w:val="22"/>
          <w:lang w:val="en-US"/>
        </w:rPr>
      </w:pPr>
      <w:r w:rsidRPr="00370C9B">
        <w:rPr>
          <w:rFonts w:ascii="Verdana" w:hAnsi="Verdana"/>
          <w:sz w:val="22"/>
          <w:szCs w:val="22"/>
          <w:lang w:val="en-US"/>
        </w:rPr>
        <w:t>Karelia, Russia</w:t>
      </w:r>
    </w:p>
    <w:p w:rsidR="00172BF0" w:rsidRPr="00370C9B" w:rsidRDefault="00172BF0" w:rsidP="00172BF0">
      <w:pPr>
        <w:pStyle w:val="a4"/>
        <w:shd w:val="clear" w:color="auto" w:fill="auto"/>
        <w:spacing w:line="240" w:lineRule="auto"/>
        <w:ind w:left="490" w:right="600"/>
        <w:rPr>
          <w:rFonts w:ascii="Verdana" w:hAnsi="Verdana"/>
          <w:sz w:val="22"/>
          <w:szCs w:val="22"/>
          <w:lang w:val="en-US"/>
        </w:rPr>
      </w:pPr>
    </w:p>
    <w:p w:rsidR="00172BF0" w:rsidRPr="00370C9B" w:rsidRDefault="00172BF0" w:rsidP="00172BF0">
      <w:pPr>
        <w:pStyle w:val="a4"/>
        <w:numPr>
          <w:ilvl w:val="0"/>
          <w:numId w:val="2"/>
        </w:numPr>
        <w:shd w:val="clear" w:color="auto" w:fill="auto"/>
        <w:spacing w:line="240" w:lineRule="auto"/>
        <w:ind w:right="600"/>
        <w:rPr>
          <w:rFonts w:ascii="Verdana" w:hAnsi="Verdana"/>
          <w:b/>
          <w:sz w:val="22"/>
          <w:szCs w:val="22"/>
          <w:lang w:val="en-US"/>
        </w:rPr>
      </w:pPr>
      <w:r w:rsidRPr="00370C9B">
        <w:rPr>
          <w:rFonts w:ascii="Verdana" w:hAnsi="Verdana"/>
          <w:b/>
          <w:sz w:val="22"/>
          <w:szCs w:val="22"/>
          <w:lang w:val="en-US"/>
        </w:rPr>
        <w:t>Suplier</w:t>
      </w:r>
    </w:p>
    <w:p w:rsidR="00172BF0" w:rsidRPr="00370C9B" w:rsidRDefault="00172BF0" w:rsidP="00172BF0">
      <w:pPr>
        <w:pStyle w:val="a4"/>
        <w:shd w:val="clear" w:color="auto" w:fill="auto"/>
        <w:spacing w:line="240" w:lineRule="auto"/>
        <w:ind w:left="-210" w:right="600" w:firstLine="0"/>
        <w:rPr>
          <w:rFonts w:ascii="Verdana" w:hAnsi="Verdana"/>
          <w:b/>
          <w:sz w:val="22"/>
          <w:szCs w:val="22"/>
          <w:lang w:val="en-US"/>
        </w:rPr>
      </w:pPr>
    </w:p>
    <w:p w:rsidR="00172BF0" w:rsidRPr="00370C9B" w:rsidRDefault="00172BF0" w:rsidP="00172BF0">
      <w:pPr>
        <w:ind w:left="-567"/>
        <w:rPr>
          <w:rFonts w:ascii="Verdana" w:eastAsia="Times New Roman" w:hAnsi="Verdana" w:cs="Times New Roman"/>
          <w:color w:val="auto"/>
          <w:sz w:val="22"/>
          <w:szCs w:val="22"/>
        </w:rPr>
      </w:pPr>
      <w:r w:rsidRPr="00370C9B">
        <w:rPr>
          <w:rFonts w:ascii="Verdana" w:eastAsia="Times New Roman" w:hAnsi="Verdana" w:cs="Times New Roman"/>
          <w:b/>
          <w:bCs/>
          <w:color w:val="auto"/>
          <w:sz w:val="22"/>
          <w:szCs w:val="22"/>
          <w:lang w:eastAsia="en-US"/>
        </w:rPr>
        <w:t>JSC "Segezha Pulp and Paper Mill"</w:t>
      </w:r>
    </w:p>
    <w:p w:rsidR="00172BF0" w:rsidRPr="00370C9B" w:rsidRDefault="00172BF0" w:rsidP="00172BF0">
      <w:pPr>
        <w:ind w:left="-567"/>
        <w:rPr>
          <w:rFonts w:ascii="Verdana" w:eastAsia="Times New Roman" w:hAnsi="Verdana" w:cs="Times New Roman"/>
          <w:color w:val="auto"/>
          <w:sz w:val="22"/>
          <w:szCs w:val="22"/>
        </w:rPr>
      </w:pPr>
      <w:r w:rsidRPr="00370C9B">
        <w:rPr>
          <w:rFonts w:ascii="Verdana" w:eastAsia="Times New Roman" w:hAnsi="Verdana" w:cs="Times New Roman"/>
          <w:color w:val="auto"/>
          <w:sz w:val="22"/>
          <w:szCs w:val="22"/>
          <w:lang w:eastAsia="en-US"/>
        </w:rPr>
        <w:t xml:space="preserve">Address: Zavodskaya </w:t>
      </w:r>
      <w:r w:rsidRPr="00370C9B">
        <w:rPr>
          <w:rFonts w:ascii="Verdana" w:eastAsia="Times New Roman" w:hAnsi="Verdana" w:cs="Times New Roman"/>
          <w:color w:val="auto"/>
          <w:sz w:val="22"/>
          <w:szCs w:val="22"/>
          <w:lang w:val="ru-RU"/>
        </w:rPr>
        <w:t xml:space="preserve">1, 186420, </w:t>
      </w:r>
      <w:r w:rsidRPr="00370C9B">
        <w:rPr>
          <w:rFonts w:ascii="Verdana" w:eastAsia="Times New Roman" w:hAnsi="Verdana" w:cs="Times New Roman"/>
          <w:color w:val="auto"/>
          <w:sz w:val="22"/>
          <w:szCs w:val="22"/>
          <w:lang w:eastAsia="en-US"/>
        </w:rPr>
        <w:t xml:space="preserve">Segezha </w:t>
      </w:r>
    </w:p>
    <w:p w:rsidR="00172BF0" w:rsidRPr="00370C9B" w:rsidRDefault="00172BF0" w:rsidP="00172BF0">
      <w:pPr>
        <w:ind w:left="-567"/>
        <w:rPr>
          <w:rFonts w:ascii="Verdana" w:eastAsia="Times New Roman" w:hAnsi="Verdana" w:cs="Times New Roman"/>
          <w:color w:val="auto"/>
          <w:sz w:val="22"/>
          <w:szCs w:val="22"/>
        </w:rPr>
      </w:pPr>
      <w:r w:rsidRPr="00370C9B">
        <w:rPr>
          <w:rFonts w:ascii="Verdana" w:eastAsia="Times New Roman" w:hAnsi="Verdana" w:cs="Times New Roman"/>
          <w:color w:val="auto"/>
          <w:sz w:val="22"/>
          <w:szCs w:val="22"/>
          <w:lang w:eastAsia="en-US"/>
        </w:rPr>
        <w:t>Karelia, Russia</w:t>
      </w:r>
    </w:p>
    <w:p w:rsidR="00172BF0" w:rsidRPr="00370C9B" w:rsidRDefault="00172BF0" w:rsidP="00172BF0">
      <w:pPr>
        <w:rPr>
          <w:rFonts w:ascii="Verdana" w:hAnsi="Verdana" w:cs="Times New Roman"/>
          <w:sz w:val="22"/>
          <w:szCs w:val="22"/>
        </w:rPr>
      </w:pPr>
    </w:p>
    <w:p w:rsidR="00172BF0" w:rsidRPr="00370C9B" w:rsidRDefault="00172BF0" w:rsidP="00172BF0">
      <w:pPr>
        <w:pStyle w:val="20"/>
        <w:numPr>
          <w:ilvl w:val="0"/>
          <w:numId w:val="2"/>
        </w:numPr>
        <w:shd w:val="clear" w:color="auto" w:fill="auto"/>
        <w:tabs>
          <w:tab w:val="left" w:pos="420"/>
        </w:tabs>
        <w:spacing w:after="4" w:line="240" w:lineRule="auto"/>
        <w:rPr>
          <w:rFonts w:ascii="Verdana" w:hAnsi="Verdana"/>
          <w:b/>
          <w:sz w:val="22"/>
          <w:szCs w:val="22"/>
          <w:lang w:val="en-US"/>
        </w:rPr>
      </w:pPr>
      <w:r w:rsidRPr="00370C9B">
        <w:rPr>
          <w:rFonts w:ascii="Verdana" w:hAnsi="Verdana"/>
          <w:b/>
          <w:sz w:val="22"/>
          <w:szCs w:val="22"/>
          <w:lang w:val="en-US"/>
        </w:rPr>
        <w:t>Hazards identification</w:t>
      </w:r>
    </w:p>
    <w:p w:rsidR="00172BF0" w:rsidRPr="00370C9B" w:rsidRDefault="00172BF0" w:rsidP="00172BF0">
      <w:pPr>
        <w:pStyle w:val="20"/>
        <w:shd w:val="clear" w:color="auto" w:fill="auto"/>
        <w:tabs>
          <w:tab w:val="left" w:pos="420"/>
        </w:tabs>
        <w:spacing w:after="4" w:line="240" w:lineRule="auto"/>
        <w:ind w:left="-570" w:firstLine="0"/>
        <w:rPr>
          <w:rFonts w:ascii="Verdana" w:hAnsi="Verdana"/>
          <w:b/>
          <w:sz w:val="22"/>
          <w:szCs w:val="22"/>
          <w:lang w:val="en-US"/>
        </w:rPr>
      </w:pPr>
      <w:r w:rsidRPr="00370C9B">
        <w:rPr>
          <w:rFonts w:ascii="Verdana" w:hAnsi="Verdana"/>
          <w:sz w:val="22"/>
          <w:szCs w:val="22"/>
          <w:lang w:val="en-US"/>
        </w:rPr>
        <w:t>When heating the product may emit toxic gas, which causes nasopharynx irritation, cough and obstructed breathing.</w:t>
      </w:r>
    </w:p>
    <w:p w:rsidR="00172BF0" w:rsidRPr="00370C9B" w:rsidRDefault="00172BF0" w:rsidP="00172BF0">
      <w:pPr>
        <w:pStyle w:val="20"/>
        <w:shd w:val="clear" w:color="auto" w:fill="auto"/>
        <w:tabs>
          <w:tab w:val="left" w:pos="420"/>
        </w:tabs>
        <w:spacing w:after="172" w:line="240" w:lineRule="auto"/>
        <w:ind w:firstLine="0"/>
        <w:rPr>
          <w:rFonts w:ascii="Verdana" w:eastAsia="Arial Unicode MS" w:hAnsi="Verdana"/>
          <w:color w:val="000000"/>
          <w:sz w:val="22"/>
          <w:szCs w:val="22"/>
          <w:lang w:val="en-US" w:eastAsia="ru-RU"/>
        </w:rPr>
      </w:pPr>
    </w:p>
    <w:p w:rsidR="00172BF0" w:rsidRPr="00370C9B" w:rsidRDefault="00172BF0" w:rsidP="00172BF0">
      <w:pPr>
        <w:pStyle w:val="20"/>
        <w:numPr>
          <w:ilvl w:val="0"/>
          <w:numId w:val="2"/>
        </w:numPr>
        <w:shd w:val="clear" w:color="auto" w:fill="auto"/>
        <w:tabs>
          <w:tab w:val="left" w:pos="420"/>
        </w:tabs>
        <w:spacing w:after="172" w:line="240" w:lineRule="auto"/>
        <w:rPr>
          <w:rFonts w:ascii="Verdana" w:hAnsi="Verdana"/>
          <w:b/>
          <w:sz w:val="22"/>
          <w:szCs w:val="22"/>
          <w:lang w:val="en-US"/>
        </w:rPr>
      </w:pPr>
      <w:r w:rsidRPr="00370C9B">
        <w:rPr>
          <w:rFonts w:ascii="Verdana" w:hAnsi="Verdana"/>
          <w:b/>
          <w:sz w:val="22"/>
          <w:szCs w:val="22"/>
          <w:lang w:val="en-US"/>
        </w:rPr>
        <w:t>First-aid measures</w:t>
      </w:r>
    </w:p>
    <w:p w:rsidR="00172BF0" w:rsidRPr="00370C9B" w:rsidRDefault="00172BF0" w:rsidP="00172BF0">
      <w:pPr>
        <w:pStyle w:val="a4"/>
        <w:shd w:val="clear" w:color="auto" w:fill="auto"/>
        <w:tabs>
          <w:tab w:val="center" w:pos="4384"/>
        </w:tabs>
        <w:spacing w:line="240" w:lineRule="auto"/>
        <w:ind w:left="-567" w:firstLine="0"/>
        <w:rPr>
          <w:rFonts w:ascii="Verdana" w:hAnsi="Verdana"/>
          <w:sz w:val="22"/>
          <w:szCs w:val="22"/>
          <w:lang w:val="en-US"/>
        </w:rPr>
      </w:pPr>
      <w:r w:rsidRPr="00370C9B">
        <w:rPr>
          <w:rStyle w:val="85pt"/>
          <w:rFonts w:ascii="Verdana" w:hAnsi="Verdana"/>
          <w:sz w:val="22"/>
          <w:szCs w:val="22"/>
          <w:lang w:val="en-US"/>
        </w:rPr>
        <w:t>On-skin contact:</w:t>
      </w:r>
      <w:r w:rsidRPr="00370C9B">
        <w:rPr>
          <w:rFonts w:ascii="Verdana" w:hAnsi="Verdana"/>
          <w:sz w:val="22"/>
          <w:szCs w:val="22"/>
          <w:lang w:val="en-US"/>
        </w:rPr>
        <w:tab/>
        <w:t xml:space="preserve">                    Wash affected skin with soap and plenty of water.</w:t>
      </w:r>
    </w:p>
    <w:p w:rsidR="00172BF0" w:rsidRPr="00370C9B" w:rsidRDefault="00172BF0" w:rsidP="00172BF0">
      <w:pPr>
        <w:pStyle w:val="a4"/>
        <w:shd w:val="clear" w:color="auto" w:fill="auto"/>
        <w:tabs>
          <w:tab w:val="center" w:pos="4384"/>
        </w:tabs>
        <w:spacing w:line="240" w:lineRule="auto"/>
        <w:ind w:left="-567" w:firstLine="0"/>
        <w:rPr>
          <w:rFonts w:ascii="Verdana" w:hAnsi="Verdana"/>
          <w:sz w:val="22"/>
          <w:szCs w:val="22"/>
          <w:lang w:val="en-US"/>
        </w:rPr>
      </w:pPr>
      <w:r w:rsidRPr="00370C9B">
        <w:rPr>
          <w:rStyle w:val="85pt"/>
          <w:rFonts w:ascii="Verdana" w:hAnsi="Verdana"/>
          <w:sz w:val="22"/>
          <w:szCs w:val="22"/>
          <w:lang w:val="en-US"/>
        </w:rPr>
        <w:t xml:space="preserve">On ingestion:                         </w:t>
      </w:r>
      <w:r w:rsidR="00567EE2" w:rsidRPr="00567EE2">
        <w:rPr>
          <w:rStyle w:val="85pt"/>
          <w:rFonts w:ascii="Verdana" w:hAnsi="Verdana"/>
          <w:sz w:val="22"/>
          <w:szCs w:val="22"/>
          <w:lang w:val="en-US"/>
        </w:rPr>
        <w:t xml:space="preserve"> </w:t>
      </w:r>
      <w:r w:rsidRPr="00370C9B">
        <w:rPr>
          <w:rFonts w:ascii="Verdana" w:hAnsi="Verdana"/>
          <w:sz w:val="22"/>
          <w:szCs w:val="22"/>
          <w:lang w:val="en-US"/>
        </w:rPr>
        <w:t>Rinse mouth with water</w:t>
      </w:r>
    </w:p>
    <w:p w:rsidR="00172BF0" w:rsidRPr="00370C9B" w:rsidRDefault="00172BF0" w:rsidP="00172BF0">
      <w:pPr>
        <w:pStyle w:val="a4"/>
        <w:shd w:val="clear" w:color="auto" w:fill="auto"/>
        <w:tabs>
          <w:tab w:val="center" w:pos="4380"/>
        </w:tabs>
        <w:spacing w:line="240" w:lineRule="auto"/>
        <w:ind w:left="-567" w:firstLine="0"/>
        <w:rPr>
          <w:rFonts w:ascii="Verdana" w:hAnsi="Verdana"/>
          <w:sz w:val="22"/>
          <w:szCs w:val="22"/>
          <w:lang w:val="en-US"/>
        </w:rPr>
      </w:pPr>
      <w:r w:rsidRPr="00370C9B">
        <w:rPr>
          <w:rStyle w:val="85pt"/>
          <w:rFonts w:ascii="Verdana" w:hAnsi="Verdana"/>
          <w:sz w:val="22"/>
          <w:szCs w:val="22"/>
          <w:lang w:val="en-US"/>
        </w:rPr>
        <w:t>On contact with eyes:</w:t>
      </w:r>
      <w:r w:rsidRPr="00370C9B">
        <w:rPr>
          <w:rFonts w:ascii="Verdana" w:hAnsi="Verdana"/>
          <w:sz w:val="22"/>
          <w:szCs w:val="22"/>
          <w:lang w:val="en-US"/>
        </w:rPr>
        <w:tab/>
        <w:t xml:space="preserve">     </w:t>
      </w:r>
      <w:r w:rsidR="00567EE2" w:rsidRPr="00567EE2">
        <w:rPr>
          <w:rFonts w:ascii="Verdana" w:hAnsi="Verdana"/>
          <w:sz w:val="22"/>
          <w:szCs w:val="22"/>
          <w:lang w:val="en-US"/>
        </w:rPr>
        <w:t xml:space="preserve">       </w:t>
      </w:r>
      <w:r w:rsidRPr="00370C9B">
        <w:rPr>
          <w:rFonts w:ascii="Verdana" w:hAnsi="Verdana"/>
          <w:sz w:val="22"/>
          <w:szCs w:val="22"/>
          <w:lang w:val="en-US"/>
        </w:rPr>
        <w:t>Rinse immediately with plenty of water</w:t>
      </w:r>
    </w:p>
    <w:p w:rsidR="00172BF0" w:rsidRPr="00370C9B" w:rsidRDefault="00172BF0" w:rsidP="00172BF0">
      <w:pPr>
        <w:ind w:left="-567"/>
        <w:rPr>
          <w:rFonts w:ascii="Verdana" w:hAnsi="Verdana" w:cs="Times New Roman"/>
          <w:sz w:val="22"/>
          <w:szCs w:val="22"/>
        </w:rPr>
      </w:pPr>
    </w:p>
    <w:p w:rsidR="00172BF0" w:rsidRPr="00370C9B" w:rsidRDefault="00172BF0" w:rsidP="00172BF0">
      <w:pPr>
        <w:pStyle w:val="20"/>
        <w:numPr>
          <w:ilvl w:val="0"/>
          <w:numId w:val="2"/>
        </w:numPr>
        <w:shd w:val="clear" w:color="auto" w:fill="auto"/>
        <w:tabs>
          <w:tab w:val="left" w:pos="424"/>
        </w:tabs>
        <w:spacing w:after="168" w:line="240" w:lineRule="auto"/>
        <w:rPr>
          <w:rFonts w:ascii="Verdana" w:hAnsi="Verdana"/>
          <w:b/>
          <w:sz w:val="22"/>
          <w:szCs w:val="22"/>
          <w:lang w:val="en-US"/>
        </w:rPr>
      </w:pPr>
      <w:r w:rsidRPr="00370C9B">
        <w:rPr>
          <w:rFonts w:ascii="Verdana" w:hAnsi="Verdana"/>
          <w:b/>
          <w:sz w:val="22"/>
          <w:szCs w:val="22"/>
          <w:lang w:val="en-US"/>
        </w:rPr>
        <w:t>Fire and explosion hazard</w:t>
      </w:r>
    </w:p>
    <w:p w:rsidR="00567EE2" w:rsidRDefault="00172BF0" w:rsidP="00172BF0">
      <w:pPr>
        <w:pStyle w:val="a4"/>
        <w:shd w:val="clear" w:color="auto" w:fill="auto"/>
        <w:spacing w:after="240" w:line="240" w:lineRule="auto"/>
        <w:ind w:left="-567" w:right="440" w:firstLine="0"/>
        <w:rPr>
          <w:rFonts w:ascii="Verdana" w:hAnsi="Verdana"/>
          <w:sz w:val="22"/>
          <w:szCs w:val="22"/>
          <w:lang w:val="en-US"/>
        </w:rPr>
      </w:pPr>
      <w:r w:rsidRPr="00370C9B">
        <w:rPr>
          <w:rStyle w:val="85pt"/>
          <w:rFonts w:ascii="Verdana" w:hAnsi="Verdana"/>
          <w:sz w:val="22"/>
          <w:szCs w:val="22"/>
          <w:lang w:val="en-US"/>
        </w:rPr>
        <w:t>Fire-extinguishing means:</w:t>
      </w:r>
      <w:r w:rsidRPr="00370C9B">
        <w:rPr>
          <w:rFonts w:ascii="Verdana" w:hAnsi="Verdana"/>
          <w:sz w:val="22"/>
          <w:szCs w:val="22"/>
          <w:lang w:val="en-US"/>
        </w:rPr>
        <w:t xml:space="preserve">  Water aerosol or mist spray, foam, dry powder or carbon dioxide.                      </w:t>
      </w:r>
    </w:p>
    <w:p w:rsidR="00172BF0" w:rsidRPr="00370C9B" w:rsidRDefault="00172BF0" w:rsidP="00172BF0">
      <w:pPr>
        <w:pStyle w:val="a4"/>
        <w:shd w:val="clear" w:color="auto" w:fill="auto"/>
        <w:spacing w:after="240" w:line="240" w:lineRule="auto"/>
        <w:ind w:left="-567" w:right="440" w:firstLine="0"/>
        <w:rPr>
          <w:rFonts w:ascii="Verdana" w:hAnsi="Verdana"/>
          <w:sz w:val="22"/>
          <w:szCs w:val="22"/>
          <w:lang w:val="en-US"/>
        </w:rPr>
      </w:pPr>
      <w:r w:rsidRPr="00370C9B">
        <w:rPr>
          <w:rStyle w:val="85pt"/>
          <w:rFonts w:ascii="Verdana" w:hAnsi="Verdana"/>
          <w:sz w:val="22"/>
          <w:szCs w:val="22"/>
          <w:lang w:val="en-US"/>
        </w:rPr>
        <w:t>Special fire and explosion hazard:</w:t>
      </w:r>
      <w:r w:rsidRPr="00370C9B">
        <w:rPr>
          <w:rFonts w:ascii="Verdana" w:hAnsi="Verdana"/>
          <w:sz w:val="22"/>
          <w:szCs w:val="22"/>
          <w:lang w:val="en-US"/>
        </w:rPr>
        <w:t xml:space="preserve">   Possible toxic gassing in case of fire.</w:t>
      </w:r>
    </w:p>
    <w:p w:rsidR="00172BF0" w:rsidRPr="00370C9B" w:rsidRDefault="00172BF0" w:rsidP="00172BF0">
      <w:pPr>
        <w:pStyle w:val="20"/>
        <w:numPr>
          <w:ilvl w:val="0"/>
          <w:numId w:val="2"/>
        </w:numPr>
        <w:shd w:val="clear" w:color="auto" w:fill="auto"/>
        <w:tabs>
          <w:tab w:val="left" w:pos="416"/>
        </w:tabs>
        <w:spacing w:line="240" w:lineRule="auto"/>
        <w:jc w:val="both"/>
        <w:rPr>
          <w:rFonts w:ascii="Verdana" w:hAnsi="Verdana"/>
          <w:b/>
          <w:sz w:val="22"/>
          <w:szCs w:val="22"/>
          <w:lang w:val="en-US"/>
        </w:rPr>
      </w:pPr>
      <w:r w:rsidRPr="00370C9B">
        <w:rPr>
          <w:rFonts w:ascii="Verdana" w:hAnsi="Verdana"/>
          <w:b/>
          <w:sz w:val="22"/>
          <w:szCs w:val="22"/>
          <w:lang w:val="en-US"/>
        </w:rPr>
        <w:t>Accidental release measures</w:t>
      </w:r>
    </w:p>
    <w:p w:rsidR="00172BF0" w:rsidRPr="00370C9B" w:rsidRDefault="00172BF0" w:rsidP="00172BF0">
      <w:pPr>
        <w:pStyle w:val="a4"/>
        <w:shd w:val="clear" w:color="auto" w:fill="auto"/>
        <w:spacing w:line="240" w:lineRule="auto"/>
        <w:ind w:left="-567" w:firstLine="0"/>
        <w:jc w:val="both"/>
        <w:rPr>
          <w:rFonts w:ascii="Verdana" w:hAnsi="Verdana"/>
          <w:sz w:val="22"/>
          <w:szCs w:val="22"/>
          <w:lang w:val="en-US"/>
        </w:rPr>
      </w:pPr>
      <w:r w:rsidRPr="00370C9B">
        <w:rPr>
          <w:rFonts w:ascii="Verdana" w:hAnsi="Verdana"/>
          <w:sz w:val="22"/>
          <w:szCs w:val="22"/>
          <w:lang w:val="en-US"/>
        </w:rPr>
        <w:t>Collect spilled product as far as possible back into container. Clean contaminated surface with soda solution and/or with water and soap.</w:t>
      </w:r>
    </w:p>
    <w:p w:rsidR="004901D4" w:rsidRPr="00370C9B" w:rsidRDefault="004901D4" w:rsidP="00172BF0">
      <w:pPr>
        <w:ind w:left="-567"/>
        <w:rPr>
          <w:rFonts w:ascii="Verdana" w:hAnsi="Verdana" w:cs="Times New Roman"/>
          <w:sz w:val="22"/>
          <w:szCs w:val="22"/>
        </w:rPr>
      </w:pPr>
    </w:p>
    <w:p w:rsidR="00172BF0" w:rsidRPr="00370C9B" w:rsidRDefault="00172BF0" w:rsidP="00172BF0">
      <w:pPr>
        <w:pStyle w:val="20"/>
        <w:numPr>
          <w:ilvl w:val="0"/>
          <w:numId w:val="2"/>
        </w:numPr>
        <w:shd w:val="clear" w:color="auto" w:fill="auto"/>
        <w:tabs>
          <w:tab w:val="left" w:pos="242"/>
        </w:tabs>
        <w:spacing w:after="176" w:line="240" w:lineRule="auto"/>
        <w:jc w:val="both"/>
        <w:rPr>
          <w:rFonts w:ascii="Verdana" w:hAnsi="Verdana"/>
          <w:b/>
          <w:sz w:val="22"/>
          <w:szCs w:val="22"/>
          <w:lang w:val="en-US"/>
        </w:rPr>
      </w:pPr>
      <w:r w:rsidRPr="00370C9B">
        <w:rPr>
          <w:rFonts w:ascii="Verdana" w:hAnsi="Verdana"/>
          <w:b/>
          <w:sz w:val="22"/>
          <w:szCs w:val="22"/>
          <w:lang w:val="en-US"/>
        </w:rPr>
        <w:t>Handling and storage</w:t>
      </w:r>
    </w:p>
    <w:p w:rsidR="00172BF0" w:rsidRDefault="00172BF0" w:rsidP="00172BF0">
      <w:pPr>
        <w:pStyle w:val="a4"/>
        <w:shd w:val="clear" w:color="auto" w:fill="auto"/>
        <w:spacing w:line="240" w:lineRule="auto"/>
        <w:ind w:left="-567" w:right="20" w:firstLine="0"/>
        <w:jc w:val="both"/>
        <w:rPr>
          <w:rFonts w:ascii="Verdana" w:hAnsi="Verdana"/>
          <w:sz w:val="22"/>
          <w:szCs w:val="22"/>
        </w:rPr>
      </w:pPr>
      <w:r w:rsidRPr="00370C9B">
        <w:rPr>
          <w:rFonts w:ascii="Verdana" w:hAnsi="Verdana"/>
          <w:sz w:val="22"/>
          <w:szCs w:val="22"/>
          <w:lang w:val="en-US"/>
        </w:rPr>
        <w:t xml:space="preserve">Keep in a dry, well-ventilated place separately from food. Keep far from a heat source. Avoid direct sun rays. Keep far from open fire. No smoking in a warehouse. No access for children and animals. The warehouse should protect the product from direct sun rays, moisture, contamination and mechanical damage of the packaging. </w:t>
      </w:r>
      <w:r w:rsidRPr="00370C9B">
        <w:rPr>
          <w:rFonts w:ascii="Verdana" w:hAnsi="Verdana"/>
          <w:sz w:val="22"/>
          <w:szCs w:val="22"/>
        </w:rPr>
        <w:t>No special additional storage requirements.</w:t>
      </w:r>
    </w:p>
    <w:p w:rsidR="0077096A" w:rsidRPr="00370C9B" w:rsidRDefault="0077096A" w:rsidP="00172BF0">
      <w:pPr>
        <w:pStyle w:val="a4"/>
        <w:shd w:val="clear" w:color="auto" w:fill="auto"/>
        <w:spacing w:line="240" w:lineRule="auto"/>
        <w:ind w:left="-567" w:right="20" w:firstLine="0"/>
        <w:jc w:val="both"/>
        <w:rPr>
          <w:rFonts w:ascii="Verdana" w:hAnsi="Verdana"/>
          <w:sz w:val="22"/>
          <w:szCs w:val="22"/>
        </w:rPr>
      </w:pPr>
    </w:p>
    <w:p w:rsidR="00172BF0" w:rsidRPr="00370C9B" w:rsidRDefault="00172BF0" w:rsidP="00172BF0">
      <w:pPr>
        <w:pStyle w:val="a4"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rStyle w:val="TimesNewRoman9pt"/>
          <w:rFonts w:ascii="Verdana" w:hAnsi="Verdana"/>
          <w:b w:val="0"/>
          <w:bCs w:val="0"/>
          <w:sz w:val="22"/>
          <w:szCs w:val="22"/>
          <w:shd w:val="clear" w:color="auto" w:fill="auto"/>
        </w:rPr>
      </w:pPr>
      <w:r w:rsidRPr="00370C9B">
        <w:rPr>
          <w:rStyle w:val="TimesNewRoman9pt"/>
          <w:rFonts w:ascii="Verdana" w:eastAsia="Batang" w:hAnsi="Verdana"/>
          <w:sz w:val="22"/>
          <w:szCs w:val="22"/>
        </w:rPr>
        <w:lastRenderedPageBreak/>
        <w:t>Personal Protection</w:t>
      </w:r>
    </w:p>
    <w:p w:rsidR="00172BF0" w:rsidRPr="00370C9B" w:rsidRDefault="00172BF0" w:rsidP="00172BF0">
      <w:pPr>
        <w:pStyle w:val="a4"/>
        <w:shd w:val="clear" w:color="auto" w:fill="auto"/>
        <w:spacing w:line="240" w:lineRule="auto"/>
        <w:ind w:left="-210" w:right="20" w:firstLine="0"/>
        <w:jc w:val="both"/>
        <w:rPr>
          <w:rFonts w:ascii="Verdana" w:hAnsi="Verdana"/>
          <w:sz w:val="22"/>
          <w:szCs w:val="22"/>
        </w:rPr>
      </w:pPr>
    </w:p>
    <w:p w:rsidR="00172BF0" w:rsidRPr="00370C9B" w:rsidRDefault="00172BF0" w:rsidP="004901D4">
      <w:pPr>
        <w:pStyle w:val="1"/>
        <w:shd w:val="clear" w:color="auto" w:fill="auto"/>
        <w:tabs>
          <w:tab w:val="left" w:pos="2928"/>
        </w:tabs>
        <w:spacing w:before="0" w:after="0" w:line="240" w:lineRule="auto"/>
        <w:ind w:left="-567" w:firstLine="0"/>
        <w:rPr>
          <w:rFonts w:ascii="Verdana" w:hAnsi="Verdana" w:cs="Times New Roman"/>
          <w:sz w:val="22"/>
          <w:szCs w:val="22"/>
          <w:lang w:val="en-US"/>
        </w:rPr>
      </w:pPr>
      <w:r w:rsidRPr="00370C9B">
        <w:rPr>
          <w:rStyle w:val="TimesNewRoman9pt"/>
          <w:rFonts w:ascii="Verdana" w:eastAsia="Batang" w:hAnsi="Verdana"/>
          <w:sz w:val="22"/>
          <w:szCs w:val="22"/>
          <w:lang w:val="en-US"/>
        </w:rPr>
        <w:t>Respiratory protection:</w:t>
      </w:r>
      <w:r w:rsidR="004901D4">
        <w:rPr>
          <w:rStyle w:val="TimesNewRoman9pt0"/>
          <w:rFonts w:ascii="Verdana" w:eastAsia="Batang" w:hAnsi="Verdana"/>
          <w:sz w:val="22"/>
          <w:szCs w:val="22"/>
          <w:lang w:val="en-US"/>
        </w:rPr>
        <w:t xml:space="preserve">  St</w:t>
      </w:r>
      <w:r w:rsidRPr="00370C9B">
        <w:rPr>
          <w:rStyle w:val="TimesNewRoman9pt0"/>
          <w:rFonts w:ascii="Verdana" w:eastAsia="Batang" w:hAnsi="Verdana"/>
          <w:sz w:val="22"/>
          <w:szCs w:val="22"/>
          <w:lang w:val="en-US"/>
        </w:rPr>
        <w:t>andard respiratory protectors in case of bad ventilation</w:t>
      </w:r>
    </w:p>
    <w:p w:rsidR="00172BF0" w:rsidRPr="00370C9B" w:rsidRDefault="00172BF0" w:rsidP="00172BF0">
      <w:pPr>
        <w:pStyle w:val="1"/>
        <w:shd w:val="clear" w:color="auto" w:fill="auto"/>
        <w:tabs>
          <w:tab w:val="left" w:pos="2874"/>
        </w:tabs>
        <w:spacing w:before="0" w:after="0" w:line="240" w:lineRule="auto"/>
        <w:ind w:left="-567" w:firstLine="0"/>
        <w:jc w:val="both"/>
        <w:rPr>
          <w:rFonts w:ascii="Verdana" w:hAnsi="Verdana" w:cs="Times New Roman"/>
          <w:sz w:val="22"/>
          <w:szCs w:val="22"/>
          <w:lang w:val="en-US"/>
        </w:rPr>
      </w:pPr>
      <w:r w:rsidRPr="00370C9B">
        <w:rPr>
          <w:rStyle w:val="TimesNewRoman9pt"/>
          <w:rFonts w:ascii="Verdana" w:eastAsia="Batang" w:hAnsi="Verdana"/>
          <w:sz w:val="22"/>
          <w:szCs w:val="22"/>
          <w:lang w:val="en-US"/>
        </w:rPr>
        <w:t>Hand protection:</w:t>
      </w:r>
      <w:r w:rsidRPr="00370C9B">
        <w:rPr>
          <w:rStyle w:val="TimesNewRoman9pt0"/>
          <w:rFonts w:ascii="Verdana" w:eastAsia="Batang" w:hAnsi="Verdana"/>
          <w:sz w:val="22"/>
          <w:szCs w:val="22"/>
          <w:lang w:val="en-US"/>
        </w:rPr>
        <w:tab/>
        <w:t>Protective PVC gloves</w:t>
      </w:r>
    </w:p>
    <w:p w:rsidR="00172BF0" w:rsidRPr="00370C9B" w:rsidRDefault="00172BF0" w:rsidP="00172BF0">
      <w:pPr>
        <w:pStyle w:val="1"/>
        <w:shd w:val="clear" w:color="auto" w:fill="auto"/>
        <w:tabs>
          <w:tab w:val="left" w:pos="2874"/>
        </w:tabs>
        <w:spacing w:before="0" w:after="0" w:line="240" w:lineRule="auto"/>
        <w:ind w:left="-567" w:firstLine="0"/>
        <w:jc w:val="both"/>
        <w:rPr>
          <w:rFonts w:ascii="Verdana" w:hAnsi="Verdana" w:cs="Times New Roman"/>
          <w:sz w:val="22"/>
          <w:szCs w:val="22"/>
          <w:lang w:val="en-US"/>
        </w:rPr>
      </w:pPr>
      <w:r w:rsidRPr="00370C9B">
        <w:rPr>
          <w:rStyle w:val="TimesNewRoman9pt"/>
          <w:rFonts w:ascii="Verdana" w:eastAsia="Batang" w:hAnsi="Verdana"/>
          <w:sz w:val="22"/>
          <w:szCs w:val="22"/>
          <w:lang w:val="en-US"/>
        </w:rPr>
        <w:t>Eye protection:</w:t>
      </w:r>
      <w:r w:rsidRPr="00370C9B">
        <w:rPr>
          <w:rStyle w:val="TimesNewRoman9pt0"/>
          <w:rFonts w:ascii="Verdana" w:eastAsia="Batang" w:hAnsi="Verdana"/>
          <w:sz w:val="22"/>
          <w:szCs w:val="22"/>
          <w:lang w:val="en-US"/>
        </w:rPr>
        <w:tab/>
        <w:t>Safety goggles</w:t>
      </w:r>
    </w:p>
    <w:p w:rsidR="00172BF0" w:rsidRPr="00370C9B" w:rsidRDefault="00172BF0" w:rsidP="00172BF0">
      <w:pPr>
        <w:pStyle w:val="1"/>
        <w:shd w:val="clear" w:color="auto" w:fill="auto"/>
        <w:tabs>
          <w:tab w:val="left" w:pos="2877"/>
        </w:tabs>
        <w:spacing w:before="0" w:after="278" w:line="240" w:lineRule="auto"/>
        <w:ind w:left="-567" w:firstLine="0"/>
        <w:jc w:val="both"/>
        <w:rPr>
          <w:rStyle w:val="TimesNewRoman9pt0"/>
          <w:rFonts w:ascii="Verdana" w:eastAsia="Batang" w:hAnsi="Verdana"/>
          <w:sz w:val="22"/>
          <w:szCs w:val="22"/>
        </w:rPr>
      </w:pPr>
      <w:r w:rsidRPr="00370C9B">
        <w:rPr>
          <w:rStyle w:val="TimesNewRoman9pt"/>
          <w:rFonts w:ascii="Verdana" w:eastAsia="Batang" w:hAnsi="Verdana"/>
          <w:sz w:val="22"/>
          <w:szCs w:val="22"/>
        </w:rPr>
        <w:t>Skin protection:</w:t>
      </w:r>
      <w:r w:rsidRPr="00370C9B">
        <w:rPr>
          <w:rStyle w:val="TimesNewRoman9pt0"/>
          <w:rFonts w:ascii="Verdana" w:eastAsia="Batang" w:hAnsi="Verdana"/>
          <w:sz w:val="22"/>
          <w:szCs w:val="22"/>
        </w:rPr>
        <w:tab/>
        <w:t>Protective clothing</w:t>
      </w:r>
    </w:p>
    <w:p w:rsidR="004901D4" w:rsidRPr="004901D4" w:rsidRDefault="00172BF0" w:rsidP="004901D4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204" w:line="240" w:lineRule="auto"/>
        <w:ind w:left="-142"/>
        <w:jc w:val="both"/>
        <w:rPr>
          <w:rFonts w:ascii="Verdana" w:hAnsi="Verdana" w:cs="Times New Roman"/>
          <w:sz w:val="22"/>
          <w:szCs w:val="22"/>
        </w:rPr>
      </w:pPr>
      <w:r w:rsidRPr="00370C9B">
        <w:rPr>
          <w:rStyle w:val="TimesNewRoman9pt"/>
          <w:rFonts w:ascii="Verdana" w:eastAsia="Batang" w:hAnsi="Verdana"/>
          <w:sz w:val="22"/>
          <w:szCs w:val="22"/>
          <w:lang w:val="en-US"/>
        </w:rPr>
        <w:t xml:space="preserve"> P</w:t>
      </w:r>
      <w:r w:rsidRPr="00370C9B">
        <w:rPr>
          <w:rStyle w:val="TimesNewRoman9pt"/>
          <w:rFonts w:ascii="Verdana" w:eastAsia="Batang" w:hAnsi="Verdana"/>
          <w:sz w:val="22"/>
          <w:szCs w:val="22"/>
        </w:rPr>
        <w:t>hysical and Chemical Properties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4410"/>
      </w:tblGrid>
      <w:tr w:rsidR="00172BF0" w:rsidRPr="00370C9B" w:rsidTr="00172BF0">
        <w:trPr>
          <w:trHeight w:val="475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BF0" w:rsidRPr="00370C9B" w:rsidRDefault="00172BF0" w:rsidP="00172BF0">
            <w:pPr>
              <w:framePr w:wrap="notBeside" w:vAnchor="text" w:hAnchor="text" w:xAlign="center" w:y="1"/>
              <w:rPr>
                <w:rFonts w:ascii="Verdana" w:hAnsi="Verdana" w:cs="Times New Roman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BF0" w:rsidRPr="00370C9B" w:rsidRDefault="00172BF0" w:rsidP="00172BF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80" w:firstLine="0"/>
              <w:rPr>
                <w:rFonts w:ascii="Verdana" w:hAnsi="Verdana" w:cs="Times New Roman"/>
                <w:sz w:val="22"/>
                <w:szCs w:val="22"/>
              </w:rPr>
            </w:pPr>
            <w:r w:rsidRPr="00370C9B">
              <w:rPr>
                <w:rStyle w:val="TimesNewRoman9pt0"/>
                <w:rFonts w:ascii="Verdana" w:eastAsia="Batang" w:hAnsi="Verdana"/>
                <w:sz w:val="22"/>
                <w:szCs w:val="22"/>
              </w:rPr>
              <w:t>Standard</w:t>
            </w:r>
          </w:p>
        </w:tc>
      </w:tr>
      <w:tr w:rsidR="00172BF0" w:rsidRPr="00370C9B" w:rsidTr="00172BF0">
        <w:trPr>
          <w:trHeight w:val="461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BF0" w:rsidRPr="00370C9B" w:rsidRDefault="00172BF0" w:rsidP="00172BF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rPr>
                <w:rFonts w:ascii="Verdana" w:hAnsi="Verdana" w:cs="Times New Roman"/>
                <w:sz w:val="22"/>
                <w:szCs w:val="22"/>
              </w:rPr>
            </w:pPr>
            <w:r w:rsidRPr="00370C9B">
              <w:rPr>
                <w:rStyle w:val="TimesNewRoman9pt0"/>
                <w:rFonts w:ascii="Verdana" w:eastAsia="Batang" w:hAnsi="Verdana"/>
                <w:sz w:val="22"/>
                <w:szCs w:val="22"/>
              </w:rPr>
              <w:t>Appearance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BF0" w:rsidRPr="00370C9B" w:rsidRDefault="00172BF0" w:rsidP="00172BF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rFonts w:ascii="Verdana" w:hAnsi="Verdana" w:cs="Times New Roman"/>
                <w:sz w:val="22"/>
                <w:szCs w:val="22"/>
                <w:lang w:val="en-US"/>
              </w:rPr>
            </w:pPr>
            <w:r w:rsidRPr="00370C9B">
              <w:rPr>
                <w:rStyle w:val="TimesNewRoman9pt0"/>
                <w:rFonts w:ascii="Verdana" w:eastAsia="Batang" w:hAnsi="Verdana"/>
                <w:sz w:val="22"/>
                <w:szCs w:val="22"/>
                <w:lang w:val="en-US"/>
              </w:rPr>
              <w:t>Liquid of light yellow up to yellow colour</w:t>
            </w:r>
          </w:p>
        </w:tc>
      </w:tr>
      <w:tr w:rsidR="00172BF0" w:rsidRPr="00370C9B" w:rsidTr="00172BF0">
        <w:trPr>
          <w:trHeight w:val="554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BF0" w:rsidRPr="00370C9B" w:rsidRDefault="00172BF0" w:rsidP="00172BF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rPr>
                <w:rFonts w:ascii="Verdana" w:hAnsi="Verdana" w:cs="Times New Roman"/>
                <w:sz w:val="22"/>
                <w:szCs w:val="22"/>
                <w:lang w:val="en-US"/>
              </w:rPr>
            </w:pPr>
            <w:r w:rsidRPr="00370C9B">
              <w:rPr>
                <w:rStyle w:val="TimesNewRoman9pt0"/>
                <w:rFonts w:ascii="Verdana" w:eastAsia="Batang" w:hAnsi="Verdana"/>
                <w:sz w:val="22"/>
                <w:szCs w:val="22"/>
                <w:lang w:val="en-US"/>
              </w:rPr>
              <w:t xml:space="preserve">Density g/cm3 at 20 degrees </w:t>
            </w:r>
            <w:r w:rsidRPr="00370C9B">
              <w:rPr>
                <w:rStyle w:val="TimesNewRoman9pt0"/>
                <w:rFonts w:ascii="Verdana" w:eastAsia="Batang" w:hAnsi="Verdana"/>
                <w:sz w:val="22"/>
                <w:szCs w:val="22"/>
                <w:lang w:val="ru"/>
              </w:rPr>
              <w:t>С</w:t>
            </w:r>
            <w:r w:rsidRPr="00370C9B">
              <w:rPr>
                <w:rStyle w:val="TimesNewRoman9pt0"/>
                <w:rFonts w:ascii="Verdana" w:eastAsia="Batang" w:hAnsi="Verdana"/>
                <w:sz w:val="22"/>
                <w:szCs w:val="22"/>
                <w:lang w:val="en-US"/>
              </w:rPr>
              <w:t xml:space="preserve"> within the limits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BF0" w:rsidRPr="00370C9B" w:rsidRDefault="00172BF0" w:rsidP="00172BF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720" w:firstLine="0"/>
              <w:rPr>
                <w:rFonts w:ascii="Verdana" w:hAnsi="Verdana" w:cs="Times New Roman"/>
                <w:sz w:val="22"/>
                <w:szCs w:val="22"/>
              </w:rPr>
            </w:pPr>
            <w:r w:rsidRPr="00370C9B">
              <w:rPr>
                <w:rStyle w:val="TimesNewRoman9pt0"/>
                <w:rFonts w:ascii="Verdana" w:eastAsia="Batang" w:hAnsi="Verdana"/>
                <w:sz w:val="22"/>
                <w:szCs w:val="22"/>
                <w:lang w:val="ru"/>
              </w:rPr>
              <w:t>0,855-0,870</w:t>
            </w:r>
          </w:p>
        </w:tc>
      </w:tr>
      <w:tr w:rsidR="00172BF0" w:rsidRPr="00370C9B" w:rsidTr="00172BF0">
        <w:trPr>
          <w:trHeight w:val="774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BF0" w:rsidRPr="00370C9B" w:rsidRDefault="00172BF0" w:rsidP="00172BF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rPr>
                <w:rFonts w:ascii="Verdana" w:hAnsi="Verdana" w:cs="Times New Roman"/>
                <w:sz w:val="22"/>
                <w:szCs w:val="22"/>
                <w:lang w:val="en-US"/>
              </w:rPr>
            </w:pPr>
            <w:r w:rsidRPr="00370C9B">
              <w:rPr>
                <w:rStyle w:val="TimesNewRoman9pt0"/>
                <w:rFonts w:ascii="Verdana" w:eastAsia="Batang" w:hAnsi="Verdana"/>
                <w:sz w:val="22"/>
                <w:szCs w:val="22"/>
                <w:lang w:val="en-US"/>
              </w:rPr>
              <w:t>Temperature limits of distillation under pressure = 760 mmHg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BF0" w:rsidRPr="00370C9B" w:rsidRDefault="00172BF0" w:rsidP="00172BF0">
            <w:pPr>
              <w:framePr w:wrap="notBeside" w:vAnchor="text" w:hAnchor="text" w:xAlign="center" w:y="1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172BF0" w:rsidRPr="00370C9B" w:rsidTr="00172BF0">
        <w:trPr>
          <w:trHeight w:val="691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BF0" w:rsidRPr="00370C9B" w:rsidRDefault="00172BF0" w:rsidP="00172BF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rPr>
                <w:rFonts w:ascii="Verdana" w:hAnsi="Verdana" w:cs="Times New Roman"/>
                <w:sz w:val="22"/>
                <w:szCs w:val="22"/>
                <w:lang w:val="en-US"/>
              </w:rPr>
            </w:pPr>
            <w:r w:rsidRPr="00370C9B">
              <w:rPr>
                <w:rStyle w:val="TimesNewRoman9pt0"/>
                <w:rFonts w:ascii="Verdana" w:eastAsia="Batang" w:hAnsi="Verdana"/>
                <w:sz w:val="22"/>
                <w:szCs w:val="22"/>
                <w:lang w:val="en-US"/>
              </w:rPr>
              <w:t>a) initial boiling temperature, degrees C, min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BF0" w:rsidRPr="00370C9B" w:rsidRDefault="00172BF0" w:rsidP="00172BF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80" w:firstLine="0"/>
              <w:rPr>
                <w:rFonts w:ascii="Verdana" w:hAnsi="Verdana" w:cs="Times New Roman"/>
                <w:sz w:val="22"/>
                <w:szCs w:val="22"/>
              </w:rPr>
            </w:pPr>
            <w:r w:rsidRPr="00370C9B">
              <w:rPr>
                <w:rStyle w:val="TimesNewRoman9pt0"/>
                <w:rFonts w:ascii="Verdana" w:eastAsia="Batang" w:hAnsi="Verdana"/>
                <w:sz w:val="22"/>
                <w:szCs w:val="22"/>
                <w:lang w:val="ru"/>
              </w:rPr>
              <w:t>50</w:t>
            </w:r>
          </w:p>
        </w:tc>
      </w:tr>
      <w:tr w:rsidR="00172BF0" w:rsidRPr="00370C9B" w:rsidTr="00172BF0">
        <w:trPr>
          <w:trHeight w:val="706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BF0" w:rsidRPr="00370C9B" w:rsidRDefault="00172BF0" w:rsidP="00172BF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rPr>
                <w:rFonts w:ascii="Verdana" w:hAnsi="Verdana" w:cs="Times New Roman"/>
                <w:sz w:val="22"/>
                <w:szCs w:val="22"/>
                <w:lang w:val="en-US"/>
              </w:rPr>
            </w:pPr>
            <w:r w:rsidRPr="00370C9B">
              <w:rPr>
                <w:rStyle w:val="TimesNewRoman9pt0"/>
                <w:rFonts w:ascii="Verdana" w:eastAsia="Batang" w:hAnsi="Verdana"/>
                <w:sz w:val="22"/>
                <w:szCs w:val="22"/>
                <w:lang w:val="en-US"/>
              </w:rPr>
              <w:t>b) distillate volume fraction up to 170° C, %, min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BF0" w:rsidRPr="00370C9B" w:rsidRDefault="00172BF0" w:rsidP="00172BF0">
            <w:pPr>
              <w:framePr w:wrap="notBeside" w:vAnchor="text" w:hAnchor="text" w:xAlign="center" w:y="1"/>
              <w:ind w:left="2080"/>
              <w:rPr>
                <w:rFonts w:ascii="Verdana" w:hAnsi="Verdana" w:cs="Times New Roman"/>
                <w:sz w:val="22"/>
                <w:szCs w:val="22"/>
              </w:rPr>
            </w:pPr>
            <w:r w:rsidRPr="00370C9B">
              <w:rPr>
                <w:rStyle w:val="40"/>
                <w:rFonts w:ascii="Verdana" w:eastAsia="Arial Unicode MS" w:hAnsi="Verdana"/>
                <w:sz w:val="22"/>
                <w:szCs w:val="22"/>
              </w:rPr>
              <w:t>60</w:t>
            </w:r>
          </w:p>
        </w:tc>
      </w:tr>
      <w:tr w:rsidR="00172BF0" w:rsidRPr="00370C9B" w:rsidTr="00172BF0">
        <w:trPr>
          <w:trHeight w:val="706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BF0" w:rsidRPr="00370C9B" w:rsidRDefault="00172BF0" w:rsidP="00172BF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rPr>
                <w:rStyle w:val="TimesNewRoman9pt0"/>
                <w:rFonts w:ascii="Verdana" w:eastAsia="Batang" w:hAnsi="Verdana"/>
                <w:sz w:val="22"/>
                <w:szCs w:val="22"/>
                <w:lang w:val="en-US"/>
              </w:rPr>
            </w:pPr>
            <w:r w:rsidRPr="00370C9B">
              <w:rPr>
                <w:rStyle w:val="TimesNewRoman9pt0"/>
                <w:rFonts w:ascii="Verdana" w:eastAsia="Batang" w:hAnsi="Verdana"/>
                <w:sz w:val="22"/>
                <w:szCs w:val="22"/>
                <w:lang w:val="en-US"/>
              </w:rPr>
              <w:t>c) flash points C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BF0" w:rsidRPr="00F6407C" w:rsidRDefault="00F6407C" w:rsidP="00172BF0">
            <w:pPr>
              <w:framePr w:wrap="notBeside" w:vAnchor="text" w:hAnchor="text" w:xAlign="center" w:y="1"/>
              <w:ind w:left="2080"/>
              <w:rPr>
                <w:rStyle w:val="40"/>
                <w:rFonts w:ascii="Verdana" w:eastAsia="Arial Unicode MS" w:hAnsi="Verdana"/>
                <w:sz w:val="22"/>
                <w:szCs w:val="22"/>
                <w:lang w:val="ru-RU"/>
              </w:rPr>
            </w:pPr>
            <w:r>
              <w:rPr>
                <w:rStyle w:val="40"/>
                <w:rFonts w:ascii="Verdana" w:eastAsia="Arial Unicode MS" w:hAnsi="Verdana"/>
                <w:sz w:val="22"/>
                <w:szCs w:val="22"/>
                <w:lang w:val="ru-RU"/>
              </w:rPr>
              <w:t>32</w:t>
            </w:r>
          </w:p>
        </w:tc>
      </w:tr>
      <w:tr w:rsidR="00172BF0" w:rsidRPr="00370C9B" w:rsidTr="00172BF0">
        <w:trPr>
          <w:trHeight w:val="702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BF0" w:rsidRPr="00370C9B" w:rsidRDefault="00172BF0" w:rsidP="00172BF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rPr>
                <w:rFonts w:ascii="Verdana" w:hAnsi="Verdana" w:cs="Times New Roman"/>
                <w:sz w:val="22"/>
                <w:szCs w:val="22"/>
                <w:lang w:val="en-US"/>
              </w:rPr>
            </w:pPr>
            <w:r w:rsidRPr="00370C9B">
              <w:rPr>
                <w:rStyle w:val="TimesNewRoman9pt0"/>
                <w:rFonts w:ascii="Verdana" w:eastAsia="Batang" w:hAnsi="Verdana"/>
                <w:sz w:val="22"/>
                <w:szCs w:val="22"/>
                <w:lang w:val="en-US"/>
              </w:rPr>
              <w:t>Acid number, mg KOH per 1 g of the product, max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BF0" w:rsidRPr="00370C9B" w:rsidRDefault="00172BF0" w:rsidP="00172BF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80" w:firstLine="0"/>
              <w:rPr>
                <w:rFonts w:ascii="Verdana" w:hAnsi="Verdana" w:cs="Times New Roman"/>
                <w:sz w:val="22"/>
                <w:szCs w:val="22"/>
              </w:rPr>
            </w:pPr>
            <w:r w:rsidRPr="00370C9B">
              <w:rPr>
                <w:rStyle w:val="TimesNewRoman9pt0"/>
                <w:rFonts w:ascii="Verdana" w:eastAsia="Batang" w:hAnsi="Verdana"/>
                <w:sz w:val="22"/>
                <w:szCs w:val="22"/>
                <w:lang w:val="ru"/>
              </w:rPr>
              <w:t>0,5</w:t>
            </w:r>
          </w:p>
        </w:tc>
      </w:tr>
      <w:tr w:rsidR="00172BF0" w:rsidRPr="00370C9B" w:rsidTr="00172BF0">
        <w:trPr>
          <w:trHeight w:val="54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BF0" w:rsidRPr="00370C9B" w:rsidRDefault="00172BF0" w:rsidP="00172BF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rPr>
                <w:rFonts w:ascii="Verdana" w:hAnsi="Verdana" w:cs="Times New Roman"/>
                <w:sz w:val="22"/>
                <w:szCs w:val="22"/>
                <w:lang w:val="en-US"/>
              </w:rPr>
            </w:pPr>
            <w:r w:rsidRPr="00370C9B">
              <w:rPr>
                <w:rStyle w:val="TimesNewRoman9pt0"/>
                <w:rFonts w:ascii="Verdana" w:eastAsia="Batang" w:hAnsi="Verdana"/>
                <w:sz w:val="22"/>
                <w:szCs w:val="22"/>
                <w:lang w:val="en-US"/>
              </w:rPr>
              <w:t>Mass fraction of evaporation residue, % max</w:t>
            </w:r>
          </w:p>
        </w:tc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BF0" w:rsidRPr="00370C9B" w:rsidRDefault="00172BF0" w:rsidP="00172BF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80"/>
              <w:rPr>
                <w:rFonts w:ascii="Verdana" w:hAnsi="Verdana"/>
                <w:sz w:val="22"/>
                <w:szCs w:val="22"/>
              </w:rPr>
            </w:pPr>
            <w:r w:rsidRPr="00370C9B">
              <w:rPr>
                <w:rFonts w:ascii="Verdana" w:hAnsi="Verdana"/>
                <w:sz w:val="22"/>
                <w:szCs w:val="22"/>
              </w:rPr>
              <w:t>0,6</w:t>
            </w:r>
          </w:p>
        </w:tc>
      </w:tr>
      <w:tr w:rsidR="00172BF0" w:rsidRPr="00370C9B" w:rsidTr="00172BF0">
        <w:trPr>
          <w:trHeight w:val="482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BF0" w:rsidRPr="00370C9B" w:rsidRDefault="00172BF0" w:rsidP="00172BF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rPr>
                <w:rFonts w:ascii="Verdana" w:hAnsi="Verdana" w:cs="Times New Roman"/>
                <w:sz w:val="22"/>
                <w:szCs w:val="22"/>
              </w:rPr>
            </w:pPr>
            <w:r w:rsidRPr="00370C9B">
              <w:rPr>
                <w:rStyle w:val="TimesNewRoman9pt0"/>
                <w:rFonts w:ascii="Verdana" w:eastAsia="Batang" w:hAnsi="Verdana"/>
                <w:sz w:val="22"/>
                <w:szCs w:val="22"/>
              </w:rPr>
              <w:t xml:space="preserve">Mass fraction of water, </w:t>
            </w:r>
            <w:r w:rsidRPr="00370C9B">
              <w:rPr>
                <w:rStyle w:val="TimesNewRoman9pt0"/>
                <w:rFonts w:ascii="Verdana" w:eastAsia="Batang" w:hAnsi="Verdana"/>
                <w:sz w:val="22"/>
                <w:szCs w:val="22"/>
                <w:lang w:val="ru"/>
              </w:rPr>
              <w:t>%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BF0" w:rsidRPr="00370C9B" w:rsidRDefault="00172BF0" w:rsidP="00172BF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80" w:firstLine="0"/>
              <w:rPr>
                <w:rFonts w:ascii="Verdana" w:hAnsi="Verdana" w:cs="Times New Roman"/>
                <w:sz w:val="22"/>
                <w:szCs w:val="22"/>
              </w:rPr>
            </w:pPr>
            <w:r w:rsidRPr="00370C9B">
              <w:rPr>
                <w:rStyle w:val="TimesNewRoman9pt0"/>
                <w:rFonts w:ascii="Verdana" w:eastAsia="Batang" w:hAnsi="Verdana"/>
                <w:sz w:val="22"/>
                <w:szCs w:val="22"/>
              </w:rPr>
              <w:t>Traces</w:t>
            </w:r>
          </w:p>
        </w:tc>
      </w:tr>
    </w:tbl>
    <w:p w:rsidR="004901D4" w:rsidRPr="004901D4" w:rsidRDefault="004901D4" w:rsidP="004901D4">
      <w:pPr>
        <w:pStyle w:val="220"/>
        <w:keepNext/>
        <w:keepLines/>
        <w:numPr>
          <w:ilvl w:val="0"/>
          <w:numId w:val="2"/>
        </w:numPr>
        <w:shd w:val="clear" w:color="auto" w:fill="auto"/>
        <w:spacing w:before="233" w:line="240" w:lineRule="auto"/>
        <w:ind w:left="-142" w:hanging="425"/>
        <w:rPr>
          <w:rFonts w:ascii="Verdana" w:hAnsi="Verdana"/>
          <w:b/>
          <w:sz w:val="22"/>
          <w:szCs w:val="22"/>
        </w:rPr>
      </w:pPr>
      <w:r w:rsidRPr="00370C9B">
        <w:rPr>
          <w:rFonts w:ascii="Verdana" w:hAnsi="Verdana"/>
          <w:b/>
          <w:sz w:val="22"/>
          <w:szCs w:val="22"/>
        </w:rPr>
        <w:t>Colour and odour</w:t>
      </w:r>
    </w:p>
    <w:p w:rsidR="00172BF0" w:rsidRPr="00370C9B" w:rsidRDefault="00172BF0" w:rsidP="00172BF0">
      <w:pPr>
        <w:pStyle w:val="1"/>
        <w:shd w:val="clear" w:color="auto" w:fill="auto"/>
        <w:spacing w:before="0" w:after="165" w:line="240" w:lineRule="auto"/>
        <w:ind w:left="-142" w:hanging="425"/>
        <w:jc w:val="both"/>
        <w:rPr>
          <w:rFonts w:ascii="Verdana" w:hAnsi="Verdana" w:cs="Times New Roman"/>
          <w:sz w:val="22"/>
          <w:szCs w:val="22"/>
          <w:lang w:val="en-US"/>
        </w:rPr>
      </w:pPr>
      <w:r w:rsidRPr="00370C9B">
        <w:rPr>
          <w:rStyle w:val="TimesNewRoman9pt0"/>
          <w:rFonts w:ascii="Verdana" w:eastAsia="Batang" w:hAnsi="Verdana"/>
          <w:sz w:val="22"/>
          <w:szCs w:val="22"/>
          <w:lang w:val="en-US"/>
        </w:rPr>
        <w:t>Yellow substance with slight specific odour</w:t>
      </w:r>
    </w:p>
    <w:p w:rsidR="00172BF0" w:rsidRPr="00370C9B" w:rsidRDefault="00172BF0" w:rsidP="00172BF0">
      <w:pPr>
        <w:pStyle w:val="220"/>
        <w:keepNext/>
        <w:keepLines/>
        <w:shd w:val="clear" w:color="auto" w:fill="auto"/>
        <w:spacing w:before="0" w:line="240" w:lineRule="auto"/>
        <w:ind w:left="-142"/>
        <w:rPr>
          <w:rFonts w:ascii="Verdana" w:hAnsi="Verdana"/>
          <w:b/>
          <w:sz w:val="22"/>
          <w:szCs w:val="22"/>
          <w:lang w:val="en-US"/>
        </w:rPr>
      </w:pPr>
      <w:bookmarkStart w:id="1" w:name="bookmark1"/>
      <w:r w:rsidRPr="00370C9B">
        <w:rPr>
          <w:rFonts w:ascii="Verdana" w:hAnsi="Verdana"/>
          <w:b/>
          <w:sz w:val="22"/>
          <w:szCs w:val="22"/>
          <w:lang w:val="en-US"/>
        </w:rPr>
        <w:t>Density</w:t>
      </w:r>
      <w:bookmarkEnd w:id="1"/>
    </w:p>
    <w:p w:rsidR="00172BF0" w:rsidRPr="00370C9B" w:rsidRDefault="00172BF0" w:rsidP="00172BF0">
      <w:pPr>
        <w:pStyle w:val="1"/>
        <w:shd w:val="clear" w:color="auto" w:fill="auto"/>
        <w:spacing w:before="0" w:after="272" w:line="240" w:lineRule="auto"/>
        <w:ind w:left="-142" w:right="6100" w:firstLine="0"/>
        <w:jc w:val="both"/>
        <w:rPr>
          <w:rStyle w:val="TimesNewRoman9pt0"/>
          <w:rFonts w:ascii="Verdana" w:eastAsia="Batang" w:hAnsi="Verdana"/>
          <w:sz w:val="22"/>
          <w:szCs w:val="22"/>
          <w:lang w:val="en-US"/>
        </w:rPr>
      </w:pPr>
      <w:r w:rsidRPr="00370C9B">
        <w:rPr>
          <w:rStyle w:val="TimesNewRoman9pt0"/>
          <w:rFonts w:ascii="Verdana" w:eastAsia="Batang" w:hAnsi="Verdana"/>
          <w:sz w:val="22"/>
          <w:szCs w:val="22"/>
          <w:lang w:val="en-US"/>
        </w:rPr>
        <w:t>0,88 kg/m</w:t>
      </w:r>
      <w:r w:rsidRPr="00370C9B">
        <w:rPr>
          <w:rStyle w:val="TimesNewRoman9pt0"/>
          <w:rFonts w:ascii="Verdana" w:eastAsia="Batang" w:hAnsi="Verdana"/>
          <w:sz w:val="22"/>
          <w:szCs w:val="22"/>
          <w:vertAlign w:val="superscript"/>
        </w:rPr>
        <w:footnoteReference w:id="1"/>
      </w:r>
      <w:r w:rsidRPr="00370C9B">
        <w:rPr>
          <w:rStyle w:val="TimesNewRoman9pt0"/>
          <w:rFonts w:ascii="Verdana" w:eastAsia="Batang" w:hAnsi="Verdana"/>
          <w:sz w:val="22"/>
          <w:szCs w:val="22"/>
          <w:lang w:val="en-US"/>
        </w:rPr>
        <w:t xml:space="preserve"> (110°C) </w:t>
      </w:r>
    </w:p>
    <w:p w:rsidR="00172BF0" w:rsidRPr="00370C9B" w:rsidRDefault="00692CB4" w:rsidP="004901D4">
      <w:pPr>
        <w:pStyle w:val="1"/>
        <w:shd w:val="clear" w:color="auto" w:fill="auto"/>
        <w:spacing w:before="0" w:after="272" w:line="240" w:lineRule="auto"/>
        <w:ind w:left="-142" w:right="3119" w:hanging="425"/>
        <w:rPr>
          <w:rFonts w:ascii="Verdana" w:hAnsi="Verdana" w:cs="Times New Roman"/>
          <w:b/>
          <w:bCs/>
          <w:sz w:val="22"/>
          <w:szCs w:val="22"/>
          <w:shd w:val="clear" w:color="auto" w:fill="FFFFFF"/>
          <w:lang w:val="en-US"/>
        </w:rPr>
      </w:pPr>
      <w:r>
        <w:rPr>
          <w:rStyle w:val="TimesNewRoman9pt"/>
          <w:rFonts w:ascii="Verdana" w:eastAsia="Batang" w:hAnsi="Verdana"/>
          <w:sz w:val="22"/>
          <w:szCs w:val="22"/>
          <w:lang w:val="en-US"/>
        </w:rPr>
        <w:t xml:space="preserve">      </w:t>
      </w:r>
      <w:r w:rsidR="00172BF0" w:rsidRPr="00370C9B">
        <w:rPr>
          <w:rStyle w:val="TimesNewRoman9pt"/>
          <w:rFonts w:ascii="Verdana" w:eastAsia="Batang" w:hAnsi="Verdana"/>
          <w:sz w:val="22"/>
          <w:szCs w:val="22"/>
          <w:lang w:val="en-US"/>
        </w:rPr>
        <w:t xml:space="preserve">Solubility in </w:t>
      </w:r>
      <w:r w:rsidR="004901D4">
        <w:rPr>
          <w:rStyle w:val="TimesNewRoman9pt"/>
          <w:rFonts w:ascii="Verdana" w:eastAsia="Batang" w:hAnsi="Verdana"/>
          <w:sz w:val="22"/>
          <w:szCs w:val="22"/>
          <w:lang w:val="en-US"/>
        </w:rPr>
        <w:t>w</w:t>
      </w:r>
      <w:r w:rsidR="00172BF0" w:rsidRPr="00370C9B">
        <w:rPr>
          <w:rStyle w:val="TimesNewRoman9pt"/>
          <w:rFonts w:ascii="Verdana" w:eastAsia="Batang" w:hAnsi="Verdana"/>
          <w:sz w:val="22"/>
          <w:szCs w:val="22"/>
          <w:lang w:val="en-US"/>
        </w:rPr>
        <w:t xml:space="preserve">ater                                                      </w:t>
      </w:r>
      <w:r w:rsidR="00172BF0" w:rsidRPr="0077096A">
        <w:rPr>
          <w:rStyle w:val="TimesNewRoman9pt0"/>
          <w:rFonts w:ascii="Verdana" w:eastAsia="Batang" w:hAnsi="Verdana"/>
          <w:sz w:val="22"/>
          <w:szCs w:val="22"/>
          <w:lang w:val="en-US"/>
        </w:rPr>
        <w:t>Insoluble</w:t>
      </w:r>
    </w:p>
    <w:p w:rsidR="00172BF0" w:rsidRPr="00370C9B" w:rsidRDefault="00172BF0" w:rsidP="00172BF0">
      <w:pPr>
        <w:pStyle w:val="220"/>
        <w:keepNext/>
        <w:keepLines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170" w:line="240" w:lineRule="auto"/>
        <w:ind w:left="-142" w:hanging="425"/>
        <w:rPr>
          <w:rFonts w:ascii="Verdana" w:hAnsi="Verdana"/>
          <w:b/>
          <w:sz w:val="22"/>
          <w:szCs w:val="22"/>
        </w:rPr>
      </w:pPr>
      <w:bookmarkStart w:id="2" w:name="bookmark2"/>
      <w:r w:rsidRPr="00370C9B">
        <w:rPr>
          <w:rFonts w:ascii="Verdana" w:hAnsi="Verdana"/>
          <w:b/>
          <w:sz w:val="22"/>
          <w:szCs w:val="22"/>
        </w:rPr>
        <w:lastRenderedPageBreak/>
        <w:t>Stability</w:t>
      </w:r>
      <w:bookmarkEnd w:id="2"/>
    </w:p>
    <w:p w:rsidR="00172BF0" w:rsidRPr="00370C9B" w:rsidRDefault="00172BF0" w:rsidP="00172BF0">
      <w:pPr>
        <w:pStyle w:val="1"/>
        <w:shd w:val="clear" w:color="auto" w:fill="auto"/>
        <w:tabs>
          <w:tab w:val="left" w:pos="3604"/>
        </w:tabs>
        <w:spacing w:before="0" w:line="240" w:lineRule="auto"/>
        <w:ind w:left="-142" w:right="1200" w:hanging="425"/>
        <w:rPr>
          <w:rFonts w:ascii="Verdana" w:hAnsi="Verdana" w:cs="Times New Roman"/>
          <w:sz w:val="22"/>
          <w:szCs w:val="22"/>
          <w:lang w:val="en-US"/>
        </w:rPr>
      </w:pPr>
      <w:r w:rsidRPr="00370C9B">
        <w:rPr>
          <w:rStyle w:val="TimesNewRoman9pt0"/>
          <w:rFonts w:ascii="Verdana" w:eastAsia="Batang" w:hAnsi="Verdana"/>
          <w:sz w:val="22"/>
          <w:szCs w:val="22"/>
          <w:lang w:val="en-US"/>
        </w:rPr>
        <w:t>Stable during 12 months from the date of manufacture</w:t>
      </w:r>
    </w:p>
    <w:p w:rsidR="00172BF0" w:rsidRPr="00370C9B" w:rsidRDefault="00172BF0" w:rsidP="00172BF0">
      <w:pPr>
        <w:pStyle w:val="1"/>
        <w:shd w:val="clear" w:color="auto" w:fill="auto"/>
        <w:tabs>
          <w:tab w:val="left" w:pos="3604"/>
        </w:tabs>
        <w:spacing w:before="0" w:after="0" w:line="240" w:lineRule="auto"/>
        <w:ind w:left="-142" w:right="1200" w:hanging="425"/>
        <w:rPr>
          <w:rFonts w:ascii="Verdana" w:hAnsi="Verdana" w:cs="Times New Roman"/>
          <w:sz w:val="22"/>
          <w:szCs w:val="22"/>
          <w:lang w:val="en-US"/>
        </w:rPr>
      </w:pPr>
      <w:r w:rsidRPr="00370C9B">
        <w:rPr>
          <w:rStyle w:val="TimesNewRoman9pt"/>
          <w:rFonts w:ascii="Verdana" w:eastAsia="Batang" w:hAnsi="Verdana"/>
          <w:sz w:val="22"/>
          <w:szCs w:val="22"/>
          <w:lang w:val="en-US"/>
        </w:rPr>
        <w:t xml:space="preserve">Storage conditions to avoid:                </w:t>
      </w:r>
      <w:r w:rsidRPr="00370C9B">
        <w:rPr>
          <w:rStyle w:val="TimesNewRoman9pt0"/>
          <w:rFonts w:ascii="Verdana" w:eastAsia="Batang" w:hAnsi="Verdana"/>
          <w:sz w:val="22"/>
          <w:szCs w:val="22"/>
          <w:lang w:val="en-US"/>
        </w:rPr>
        <w:t>Overheating</w:t>
      </w:r>
    </w:p>
    <w:p w:rsidR="00172BF0" w:rsidRPr="00370C9B" w:rsidRDefault="00172BF0" w:rsidP="00172BF0">
      <w:pPr>
        <w:pStyle w:val="1"/>
        <w:shd w:val="clear" w:color="auto" w:fill="auto"/>
        <w:spacing w:before="0" w:after="275" w:line="240" w:lineRule="auto"/>
        <w:ind w:left="-142" w:hanging="425"/>
        <w:jc w:val="both"/>
        <w:rPr>
          <w:rFonts w:ascii="Verdana" w:hAnsi="Verdana" w:cs="Times New Roman"/>
          <w:sz w:val="22"/>
          <w:szCs w:val="22"/>
          <w:lang w:val="en-US"/>
        </w:rPr>
      </w:pPr>
      <w:r w:rsidRPr="00370C9B">
        <w:rPr>
          <w:rStyle w:val="TimesNewRoman9pt"/>
          <w:rFonts w:ascii="Verdana" w:eastAsia="Batang" w:hAnsi="Verdana"/>
          <w:sz w:val="22"/>
          <w:szCs w:val="22"/>
          <w:lang w:val="en-US"/>
        </w:rPr>
        <w:t>Materials to avoid:</w:t>
      </w:r>
      <w:r w:rsidRPr="00370C9B">
        <w:rPr>
          <w:rStyle w:val="TimesNewRoman9pt0"/>
          <w:rFonts w:ascii="Verdana" w:eastAsia="Batang" w:hAnsi="Verdana"/>
          <w:sz w:val="22"/>
          <w:szCs w:val="22"/>
          <w:lang w:val="en-US"/>
        </w:rPr>
        <w:t xml:space="preserve">                                Acids. Bases. Strong oxidants.</w:t>
      </w:r>
    </w:p>
    <w:p w:rsidR="00172BF0" w:rsidRPr="00370C9B" w:rsidRDefault="00172BF0" w:rsidP="00172BF0">
      <w:pPr>
        <w:pStyle w:val="60"/>
        <w:shd w:val="clear" w:color="auto" w:fill="auto"/>
        <w:spacing w:before="0" w:after="204" w:line="240" w:lineRule="auto"/>
        <w:ind w:left="-142" w:hanging="425"/>
        <w:rPr>
          <w:rFonts w:ascii="Verdana" w:hAnsi="Verdana"/>
          <w:b/>
          <w:sz w:val="22"/>
          <w:szCs w:val="22"/>
          <w:lang w:val="en-US"/>
        </w:rPr>
      </w:pPr>
      <w:r w:rsidRPr="00370C9B">
        <w:rPr>
          <w:rFonts w:ascii="Verdana" w:hAnsi="Verdana"/>
          <w:b/>
          <w:sz w:val="22"/>
          <w:szCs w:val="22"/>
          <w:lang w:val="en-US"/>
        </w:rPr>
        <w:t>Hazardous decomposition products:</w:t>
      </w:r>
      <w:r w:rsidRPr="00370C9B">
        <w:rPr>
          <w:rStyle w:val="61"/>
          <w:rFonts w:ascii="Verdana" w:hAnsi="Verdana"/>
          <w:sz w:val="22"/>
          <w:szCs w:val="22"/>
          <w:lang w:val="en-US"/>
        </w:rPr>
        <w:t xml:space="preserve"> </w:t>
      </w:r>
      <w:r w:rsidRPr="00370C9B">
        <w:rPr>
          <w:rStyle w:val="61"/>
          <w:rFonts w:ascii="Verdana" w:hAnsi="Verdana"/>
          <w:b w:val="0"/>
          <w:sz w:val="22"/>
          <w:szCs w:val="22"/>
          <w:lang w:val="en-US"/>
        </w:rPr>
        <w:t>carbon dioxide, carbon oxide</w:t>
      </w:r>
    </w:p>
    <w:p w:rsidR="00172BF0" w:rsidRPr="00370C9B" w:rsidRDefault="00172BF0" w:rsidP="00172BF0">
      <w:pPr>
        <w:pStyle w:val="220"/>
        <w:keepNext/>
        <w:keepLines/>
        <w:numPr>
          <w:ilvl w:val="0"/>
          <w:numId w:val="2"/>
        </w:numPr>
        <w:shd w:val="clear" w:color="auto" w:fill="auto"/>
        <w:tabs>
          <w:tab w:val="left" w:pos="951"/>
        </w:tabs>
        <w:spacing w:before="0" w:line="240" w:lineRule="auto"/>
        <w:rPr>
          <w:rFonts w:ascii="Verdana" w:hAnsi="Verdana"/>
          <w:b/>
          <w:sz w:val="22"/>
          <w:szCs w:val="22"/>
          <w:lang w:val="en-US"/>
        </w:rPr>
      </w:pPr>
      <w:bookmarkStart w:id="3" w:name="bookmark3"/>
      <w:r w:rsidRPr="00370C9B">
        <w:rPr>
          <w:rFonts w:ascii="Verdana" w:hAnsi="Verdana"/>
          <w:sz w:val="22"/>
          <w:szCs w:val="22"/>
          <w:lang w:val="en-US"/>
        </w:rPr>
        <w:t xml:space="preserve"> </w:t>
      </w:r>
      <w:r w:rsidRPr="00370C9B">
        <w:rPr>
          <w:rFonts w:ascii="Verdana" w:hAnsi="Verdana"/>
          <w:b/>
          <w:sz w:val="22"/>
          <w:szCs w:val="22"/>
          <w:lang w:val="en-US"/>
        </w:rPr>
        <w:t>Toxicity</w:t>
      </w:r>
      <w:bookmarkEnd w:id="3"/>
    </w:p>
    <w:p w:rsidR="00172BF0" w:rsidRDefault="00172BF0" w:rsidP="00172BF0">
      <w:pPr>
        <w:pStyle w:val="1"/>
        <w:shd w:val="clear" w:color="auto" w:fill="auto"/>
        <w:spacing w:before="0" w:after="0" w:line="240" w:lineRule="auto"/>
        <w:ind w:left="-142" w:hanging="425"/>
        <w:rPr>
          <w:rStyle w:val="TimesNewRoman9pt0"/>
          <w:rFonts w:ascii="Verdana" w:eastAsia="Batang" w:hAnsi="Verdana"/>
          <w:sz w:val="22"/>
          <w:szCs w:val="22"/>
          <w:lang w:val="en-US"/>
        </w:rPr>
      </w:pPr>
      <w:r w:rsidRPr="00370C9B">
        <w:rPr>
          <w:rStyle w:val="TimesNewRoman9pt0"/>
          <w:rFonts w:ascii="Verdana" w:eastAsia="Batang" w:hAnsi="Verdana"/>
          <w:sz w:val="22"/>
          <w:szCs w:val="22"/>
          <w:lang w:val="en-US"/>
        </w:rPr>
        <w:t>May cause irritation by skin/eye/digestive system contact.</w:t>
      </w:r>
    </w:p>
    <w:p w:rsidR="004901D4" w:rsidRPr="00370C9B" w:rsidRDefault="004901D4" w:rsidP="00172BF0">
      <w:pPr>
        <w:pStyle w:val="1"/>
        <w:shd w:val="clear" w:color="auto" w:fill="auto"/>
        <w:spacing w:before="0" w:after="0" w:line="240" w:lineRule="auto"/>
        <w:ind w:left="-142" w:hanging="425"/>
        <w:rPr>
          <w:rFonts w:ascii="Verdana" w:hAnsi="Verdana" w:cs="Times New Roman"/>
          <w:sz w:val="22"/>
          <w:szCs w:val="22"/>
          <w:lang w:val="en-US"/>
        </w:rPr>
      </w:pPr>
    </w:p>
    <w:p w:rsidR="00172BF0" w:rsidRPr="00370C9B" w:rsidRDefault="00172BF0" w:rsidP="00172BF0">
      <w:pPr>
        <w:pStyle w:val="220"/>
        <w:keepNext/>
        <w:keepLines/>
        <w:numPr>
          <w:ilvl w:val="0"/>
          <w:numId w:val="2"/>
        </w:numPr>
        <w:shd w:val="clear" w:color="auto" w:fill="auto"/>
        <w:tabs>
          <w:tab w:val="left" w:pos="962"/>
        </w:tabs>
        <w:spacing w:before="0" w:line="240" w:lineRule="auto"/>
        <w:rPr>
          <w:rFonts w:ascii="Verdana" w:hAnsi="Verdana"/>
          <w:b/>
          <w:sz w:val="22"/>
          <w:szCs w:val="22"/>
          <w:lang w:val="en-US"/>
        </w:rPr>
      </w:pPr>
      <w:bookmarkStart w:id="4" w:name="bookmark4"/>
      <w:r w:rsidRPr="00370C9B">
        <w:rPr>
          <w:rFonts w:ascii="Verdana" w:hAnsi="Verdana"/>
          <w:sz w:val="22"/>
          <w:szCs w:val="22"/>
          <w:lang w:val="en-US"/>
        </w:rPr>
        <w:t xml:space="preserve"> </w:t>
      </w:r>
      <w:r w:rsidRPr="00370C9B">
        <w:rPr>
          <w:rFonts w:ascii="Verdana" w:hAnsi="Verdana"/>
          <w:b/>
          <w:sz w:val="22"/>
          <w:szCs w:val="22"/>
          <w:lang w:val="en-US"/>
        </w:rPr>
        <w:t>Environmental impact</w:t>
      </w:r>
      <w:bookmarkEnd w:id="4"/>
    </w:p>
    <w:p w:rsidR="00172BF0" w:rsidRPr="00370C9B" w:rsidRDefault="00172BF0" w:rsidP="00172BF0">
      <w:pPr>
        <w:pStyle w:val="220"/>
        <w:keepNext/>
        <w:keepLines/>
        <w:shd w:val="clear" w:color="auto" w:fill="auto"/>
        <w:tabs>
          <w:tab w:val="left" w:pos="962"/>
        </w:tabs>
        <w:spacing w:before="0" w:line="240" w:lineRule="auto"/>
        <w:ind w:left="-210"/>
        <w:rPr>
          <w:rFonts w:ascii="Verdana" w:hAnsi="Verdana"/>
          <w:b/>
          <w:sz w:val="22"/>
          <w:szCs w:val="22"/>
          <w:lang w:val="en-US"/>
        </w:rPr>
      </w:pPr>
    </w:p>
    <w:p w:rsidR="00172BF0" w:rsidRPr="00370C9B" w:rsidRDefault="00172BF0" w:rsidP="00172BF0">
      <w:pPr>
        <w:pStyle w:val="1"/>
        <w:shd w:val="clear" w:color="auto" w:fill="auto"/>
        <w:spacing w:before="0" w:after="0" w:line="240" w:lineRule="auto"/>
        <w:ind w:left="-142" w:hanging="425"/>
        <w:jc w:val="both"/>
        <w:rPr>
          <w:rStyle w:val="TimesNewRoman9pt0"/>
          <w:rFonts w:ascii="Verdana" w:eastAsia="Batang" w:hAnsi="Verdana"/>
          <w:sz w:val="22"/>
          <w:szCs w:val="22"/>
          <w:lang w:val="en-US"/>
        </w:rPr>
      </w:pPr>
      <w:r w:rsidRPr="00370C9B">
        <w:rPr>
          <w:rStyle w:val="TimesNewRoman9pt0"/>
          <w:rFonts w:ascii="Verdana" w:eastAsia="Batang" w:hAnsi="Verdana"/>
          <w:sz w:val="22"/>
          <w:szCs w:val="22"/>
          <w:lang w:val="en-US"/>
        </w:rPr>
        <w:t>Avoid ingress of the substance into drinking sources.</w:t>
      </w:r>
    </w:p>
    <w:p w:rsidR="00172BF0" w:rsidRPr="00370C9B" w:rsidRDefault="00172BF0" w:rsidP="00172BF0">
      <w:pPr>
        <w:pStyle w:val="1"/>
        <w:shd w:val="clear" w:color="auto" w:fill="auto"/>
        <w:spacing w:before="0" w:after="165" w:line="240" w:lineRule="auto"/>
        <w:ind w:left="-142" w:hanging="425"/>
        <w:jc w:val="both"/>
        <w:rPr>
          <w:rFonts w:ascii="Verdana" w:hAnsi="Verdana" w:cs="Times New Roman"/>
          <w:sz w:val="22"/>
          <w:szCs w:val="22"/>
          <w:lang w:val="en-US"/>
        </w:rPr>
      </w:pPr>
      <w:r w:rsidRPr="00370C9B">
        <w:rPr>
          <w:rStyle w:val="TimesNewRoman9pt0"/>
          <w:rFonts w:ascii="Verdana" w:eastAsia="Batang" w:hAnsi="Verdana"/>
          <w:sz w:val="22"/>
          <w:szCs w:val="22"/>
          <w:lang w:val="en-US"/>
        </w:rPr>
        <w:t>May cause weak toxic effect on fish, aquatic organisms of natural ponds.</w:t>
      </w:r>
    </w:p>
    <w:p w:rsidR="00172BF0" w:rsidRPr="00F6407C" w:rsidRDefault="00172BF0" w:rsidP="00172BF0">
      <w:pPr>
        <w:pStyle w:val="60"/>
        <w:numPr>
          <w:ilvl w:val="0"/>
          <w:numId w:val="2"/>
        </w:numPr>
        <w:shd w:val="clear" w:color="auto" w:fill="auto"/>
        <w:tabs>
          <w:tab w:val="left" w:pos="1041"/>
        </w:tabs>
        <w:spacing w:before="0" w:line="240" w:lineRule="auto"/>
        <w:ind w:left="-142" w:hanging="425"/>
        <w:jc w:val="left"/>
        <w:rPr>
          <w:rFonts w:ascii="Verdana" w:hAnsi="Verdana"/>
          <w:sz w:val="22"/>
          <w:szCs w:val="22"/>
          <w:lang w:val="en-US"/>
        </w:rPr>
      </w:pPr>
      <w:r w:rsidRPr="004901D4">
        <w:rPr>
          <w:rFonts w:ascii="Verdana" w:hAnsi="Verdana"/>
          <w:b/>
          <w:sz w:val="22"/>
          <w:szCs w:val="22"/>
          <w:lang w:val="en-US"/>
        </w:rPr>
        <w:t>Waste (remains) utilization and disposal Utilization</w:t>
      </w:r>
      <w:r w:rsidRPr="004901D4">
        <w:rPr>
          <w:rStyle w:val="61"/>
          <w:rFonts w:ascii="Verdana" w:eastAsia="Arial Unicode MS" w:hAnsi="Verdana"/>
          <w:sz w:val="22"/>
          <w:szCs w:val="22"/>
          <w:lang w:val="en-US"/>
        </w:rPr>
        <w:t xml:space="preserve"> </w:t>
      </w:r>
      <w:r w:rsidRPr="004901D4">
        <w:rPr>
          <w:rStyle w:val="61"/>
          <w:rFonts w:ascii="Verdana" w:eastAsia="Arial Unicode MS" w:hAnsi="Verdana"/>
          <w:b w:val="0"/>
          <w:sz w:val="22"/>
          <w:szCs w:val="22"/>
          <w:lang w:val="en-US"/>
        </w:rPr>
        <w:t>according to local regulations.</w:t>
      </w:r>
    </w:p>
    <w:p w:rsidR="00172BF0" w:rsidRPr="00370C9B" w:rsidRDefault="00172BF0" w:rsidP="00172BF0">
      <w:pPr>
        <w:pStyle w:val="120"/>
        <w:keepNext/>
        <w:keepLines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="Verdana" w:hAnsi="Verdana" w:cs="Times New Roman"/>
          <w:sz w:val="22"/>
          <w:szCs w:val="22"/>
          <w:lang w:val="en-US"/>
        </w:rPr>
      </w:pPr>
      <w:bookmarkStart w:id="5" w:name="bookmark5"/>
      <w:r w:rsidRPr="00370C9B">
        <w:rPr>
          <w:rStyle w:val="121"/>
          <w:rFonts w:ascii="Verdana" w:hAnsi="Verdana" w:cs="Times New Roman"/>
          <w:sz w:val="22"/>
          <w:szCs w:val="22"/>
          <w:lang w:val="en-US"/>
        </w:rPr>
        <w:t>Transport information</w:t>
      </w:r>
      <w:bookmarkEnd w:id="5"/>
    </w:p>
    <w:p w:rsidR="00172BF0" w:rsidRPr="00370C9B" w:rsidRDefault="00172BF0" w:rsidP="00172BF0">
      <w:pPr>
        <w:pStyle w:val="120"/>
        <w:keepNext/>
        <w:keepLines/>
        <w:shd w:val="clear" w:color="auto" w:fill="auto"/>
        <w:spacing w:after="0" w:line="240" w:lineRule="auto"/>
        <w:ind w:left="-142" w:hanging="425"/>
        <w:rPr>
          <w:rFonts w:ascii="Verdana" w:hAnsi="Verdana" w:cs="Times New Roman"/>
          <w:sz w:val="22"/>
          <w:szCs w:val="22"/>
          <w:lang w:val="en-US"/>
        </w:rPr>
      </w:pPr>
      <w:bookmarkStart w:id="6" w:name="bookmark6"/>
      <w:r w:rsidRPr="00370C9B">
        <w:rPr>
          <w:rStyle w:val="121"/>
          <w:rFonts w:ascii="Verdana" w:hAnsi="Verdana" w:cs="Times New Roman"/>
          <w:sz w:val="22"/>
          <w:szCs w:val="22"/>
          <w:lang w:val="en-US"/>
        </w:rPr>
        <w:t>Classification:</w:t>
      </w:r>
      <w:bookmarkEnd w:id="6"/>
    </w:p>
    <w:p w:rsidR="00172BF0" w:rsidRPr="00370C9B" w:rsidRDefault="00172BF0" w:rsidP="00172BF0">
      <w:pPr>
        <w:keepNext/>
        <w:keepLines/>
        <w:ind w:left="-142" w:right="200" w:hanging="425"/>
        <w:rPr>
          <w:rFonts w:ascii="Verdana" w:hAnsi="Verdana" w:cs="Times New Roman"/>
          <w:sz w:val="22"/>
          <w:szCs w:val="22"/>
        </w:rPr>
      </w:pPr>
      <w:r w:rsidRPr="00370C9B">
        <w:rPr>
          <w:rStyle w:val="11"/>
          <w:rFonts w:ascii="Verdana" w:hAnsi="Verdana" w:cs="Times New Roman"/>
          <w:sz w:val="22"/>
          <w:szCs w:val="22"/>
        </w:rPr>
        <w:t>U.N.</w:t>
      </w:r>
      <w:r w:rsidRPr="00370C9B">
        <w:rPr>
          <w:rStyle w:val="11"/>
          <w:rFonts w:ascii="Verdana" w:hAnsi="Verdana" w:cs="Times New Roman"/>
          <w:sz w:val="22"/>
          <w:szCs w:val="22"/>
          <w:lang w:val="ru"/>
        </w:rPr>
        <w:t>О</w:t>
      </w:r>
      <w:r w:rsidRPr="00370C9B">
        <w:rPr>
          <w:rStyle w:val="11"/>
          <w:rFonts w:ascii="Verdana" w:hAnsi="Verdana" w:cs="Times New Roman"/>
          <w:sz w:val="22"/>
          <w:szCs w:val="22"/>
        </w:rPr>
        <w:t>. number 1993</w:t>
      </w:r>
    </w:p>
    <w:p w:rsidR="004901D4" w:rsidRDefault="00172BF0" w:rsidP="004901D4">
      <w:pPr>
        <w:keepNext/>
        <w:keepLines/>
        <w:spacing w:after="278"/>
        <w:ind w:left="-142" w:right="200" w:hanging="425"/>
        <w:rPr>
          <w:rStyle w:val="11"/>
          <w:rFonts w:ascii="Verdana" w:hAnsi="Verdana" w:cs="Times New Roman"/>
          <w:sz w:val="22"/>
          <w:szCs w:val="22"/>
        </w:rPr>
      </w:pPr>
      <w:bookmarkStart w:id="7" w:name="bookmark7"/>
      <w:r w:rsidRPr="00370C9B">
        <w:rPr>
          <w:rStyle w:val="11"/>
          <w:rFonts w:ascii="Verdana" w:hAnsi="Verdana" w:cs="Times New Roman"/>
          <w:sz w:val="22"/>
          <w:szCs w:val="22"/>
        </w:rPr>
        <w:t>Packaging group III</w:t>
      </w:r>
      <w:bookmarkEnd w:id="7"/>
      <w:r w:rsidR="0077096A">
        <w:rPr>
          <w:rStyle w:val="11"/>
          <w:rFonts w:ascii="Verdana" w:hAnsi="Verdana" w:cs="Times New Roman"/>
          <w:sz w:val="22"/>
          <w:szCs w:val="22"/>
        </w:rPr>
        <w:t xml:space="preserve">                   </w:t>
      </w:r>
    </w:p>
    <w:p w:rsidR="00172BF0" w:rsidRPr="00370C9B" w:rsidRDefault="00172BF0" w:rsidP="00172BF0">
      <w:pPr>
        <w:pStyle w:val="60"/>
        <w:numPr>
          <w:ilvl w:val="0"/>
          <w:numId w:val="2"/>
        </w:numPr>
        <w:shd w:val="clear" w:color="auto" w:fill="auto"/>
        <w:spacing w:before="0" w:after="167" w:line="240" w:lineRule="auto"/>
        <w:jc w:val="left"/>
        <w:rPr>
          <w:rFonts w:ascii="Verdana" w:hAnsi="Verdana"/>
          <w:b/>
          <w:sz w:val="22"/>
          <w:szCs w:val="22"/>
          <w:lang w:val="en-US"/>
        </w:rPr>
      </w:pPr>
      <w:r w:rsidRPr="00370C9B">
        <w:rPr>
          <w:rFonts w:ascii="Verdana" w:hAnsi="Verdana"/>
          <w:b/>
          <w:sz w:val="22"/>
          <w:szCs w:val="22"/>
          <w:lang w:val="en-US"/>
        </w:rPr>
        <w:t>International and national legislation</w:t>
      </w:r>
    </w:p>
    <w:p w:rsidR="00800AD0" w:rsidRPr="00370C9B" w:rsidRDefault="00172BF0" w:rsidP="00800AD0">
      <w:pPr>
        <w:pStyle w:val="1"/>
        <w:shd w:val="clear" w:color="auto" w:fill="auto"/>
        <w:tabs>
          <w:tab w:val="left" w:pos="3521"/>
          <w:tab w:val="left" w:pos="4979"/>
        </w:tabs>
        <w:spacing w:before="0" w:after="0" w:line="240" w:lineRule="auto"/>
        <w:ind w:left="-142" w:hanging="425"/>
        <w:rPr>
          <w:rStyle w:val="TimesNewRoman9pt0"/>
          <w:rFonts w:ascii="Verdana" w:eastAsia="Batang" w:hAnsi="Verdana"/>
          <w:sz w:val="22"/>
          <w:szCs w:val="22"/>
          <w:lang w:val="en-US"/>
        </w:rPr>
      </w:pPr>
      <w:r w:rsidRPr="00370C9B">
        <w:rPr>
          <w:rStyle w:val="TimesNewRoman9pt0"/>
          <w:rFonts w:ascii="Verdana" w:eastAsia="Batang" w:hAnsi="Verdana"/>
          <w:sz w:val="22"/>
          <w:szCs w:val="22"/>
          <w:lang w:val="en-US"/>
        </w:rPr>
        <w:t xml:space="preserve">EU classification                          </w:t>
      </w:r>
      <w:r w:rsidR="0077096A" w:rsidRPr="0077096A">
        <w:rPr>
          <w:rStyle w:val="TimesNewRoman9pt0"/>
          <w:rFonts w:ascii="Verdana" w:eastAsia="Batang" w:hAnsi="Verdana"/>
          <w:sz w:val="22"/>
          <w:szCs w:val="22"/>
          <w:lang w:val="en-US"/>
        </w:rPr>
        <w:t xml:space="preserve">    </w:t>
      </w:r>
      <w:r w:rsidRPr="00370C9B">
        <w:rPr>
          <w:rStyle w:val="TimesNewRoman9pt0"/>
          <w:rFonts w:ascii="Verdana" w:eastAsia="Batang" w:hAnsi="Verdana"/>
          <w:sz w:val="22"/>
          <w:szCs w:val="22"/>
          <w:lang w:val="en-US"/>
        </w:rPr>
        <w:t xml:space="preserve">     Xi,                         Irritant R43   </w:t>
      </w:r>
    </w:p>
    <w:p w:rsidR="00172BF0" w:rsidRPr="00370C9B" w:rsidRDefault="00800AD0" w:rsidP="00800AD0">
      <w:pPr>
        <w:pStyle w:val="1"/>
        <w:shd w:val="clear" w:color="auto" w:fill="auto"/>
        <w:tabs>
          <w:tab w:val="left" w:pos="3521"/>
          <w:tab w:val="left" w:pos="4979"/>
        </w:tabs>
        <w:spacing w:before="0" w:after="0" w:line="240" w:lineRule="auto"/>
        <w:ind w:left="-567" w:hanging="425"/>
        <w:rPr>
          <w:rFonts w:ascii="Verdana" w:hAnsi="Verdana" w:cs="Times New Roman"/>
          <w:sz w:val="22"/>
          <w:szCs w:val="22"/>
          <w:lang w:val="en-US"/>
        </w:rPr>
      </w:pPr>
      <w:r w:rsidRPr="00370C9B">
        <w:rPr>
          <w:rStyle w:val="TimesNewRoman9pt0"/>
          <w:rFonts w:ascii="Verdana" w:eastAsia="Batang" w:hAnsi="Verdana"/>
          <w:sz w:val="22"/>
          <w:szCs w:val="22"/>
          <w:lang w:val="en-US"/>
        </w:rPr>
        <w:t xml:space="preserve">                            </w:t>
      </w:r>
      <w:r w:rsidR="00172BF0" w:rsidRPr="00370C9B">
        <w:rPr>
          <w:rStyle w:val="TimesNewRoman9pt0"/>
          <w:rFonts w:ascii="Verdana" w:eastAsia="Batang" w:hAnsi="Verdana"/>
          <w:sz w:val="22"/>
          <w:szCs w:val="22"/>
          <w:lang w:val="en-US"/>
        </w:rPr>
        <w:t xml:space="preserve">                                                    </w:t>
      </w:r>
      <w:r w:rsidRPr="00370C9B">
        <w:rPr>
          <w:rStyle w:val="TimesNewRoman9pt0"/>
          <w:rFonts w:ascii="Verdana" w:eastAsia="Batang" w:hAnsi="Verdana"/>
          <w:sz w:val="22"/>
          <w:szCs w:val="22"/>
          <w:lang w:val="en-US"/>
        </w:rPr>
        <w:t xml:space="preserve">         </w:t>
      </w:r>
      <w:r w:rsidR="00172BF0" w:rsidRPr="00370C9B">
        <w:rPr>
          <w:rStyle w:val="TimesNewRoman9pt0"/>
          <w:rFonts w:ascii="Verdana" w:eastAsia="Batang" w:hAnsi="Verdana"/>
          <w:sz w:val="22"/>
          <w:szCs w:val="22"/>
          <w:lang w:val="en-US"/>
        </w:rPr>
        <w:t xml:space="preserve">  (Xi, Irritant R43)           </w:t>
      </w:r>
      <w:r w:rsidRPr="00370C9B">
        <w:rPr>
          <w:rStyle w:val="TimesNewRoman9pt0"/>
          <w:rFonts w:ascii="Verdana" w:eastAsia="Batang" w:hAnsi="Verdana"/>
          <w:sz w:val="22"/>
          <w:szCs w:val="22"/>
          <w:lang w:val="en-US"/>
        </w:rPr>
        <w:t xml:space="preserve">                             </w:t>
      </w:r>
      <w:r w:rsidR="00172BF0" w:rsidRPr="00370C9B">
        <w:rPr>
          <w:rStyle w:val="TimesNewRoman9pt0"/>
          <w:rFonts w:ascii="Verdana" w:eastAsia="Batang" w:hAnsi="Verdana"/>
          <w:sz w:val="22"/>
          <w:szCs w:val="22"/>
          <w:lang w:val="en-US"/>
        </w:rPr>
        <w:t>Composition</w:t>
      </w:r>
      <w:r w:rsidR="00172BF0" w:rsidRPr="00370C9B">
        <w:rPr>
          <w:rStyle w:val="TimesNewRoman9pt0"/>
          <w:rFonts w:ascii="Verdana" w:eastAsia="Batang" w:hAnsi="Verdana"/>
          <w:sz w:val="22"/>
          <w:szCs w:val="22"/>
          <w:lang w:val="en-US"/>
        </w:rPr>
        <w:tab/>
        <w:t xml:space="preserve">           </w:t>
      </w:r>
      <w:r w:rsidR="004901D4">
        <w:rPr>
          <w:rStyle w:val="TimesNewRoman9pt0"/>
          <w:rFonts w:ascii="Verdana" w:eastAsia="Batang" w:hAnsi="Verdana"/>
          <w:sz w:val="22"/>
          <w:szCs w:val="22"/>
          <w:lang w:val="en-US"/>
        </w:rPr>
        <w:t xml:space="preserve">      </w:t>
      </w:r>
      <w:r w:rsidR="00172BF0" w:rsidRPr="00370C9B">
        <w:rPr>
          <w:rStyle w:val="TimesNewRoman9pt0"/>
          <w:rFonts w:ascii="Verdana" w:eastAsia="Batang" w:hAnsi="Verdana"/>
          <w:sz w:val="22"/>
          <w:szCs w:val="22"/>
          <w:lang w:val="en-US"/>
        </w:rPr>
        <w:t xml:space="preserve">  Turpentine</w:t>
      </w:r>
    </w:p>
    <w:p w:rsidR="00172BF0" w:rsidRPr="00370C9B" w:rsidRDefault="00172BF0" w:rsidP="00172BF0">
      <w:pPr>
        <w:pStyle w:val="1"/>
        <w:shd w:val="clear" w:color="auto" w:fill="auto"/>
        <w:tabs>
          <w:tab w:val="left" w:pos="3521"/>
          <w:tab w:val="left" w:pos="4979"/>
        </w:tabs>
        <w:spacing w:before="0" w:after="0" w:line="240" w:lineRule="auto"/>
        <w:ind w:left="-142" w:hanging="425"/>
        <w:rPr>
          <w:rFonts w:ascii="Verdana" w:hAnsi="Verdana" w:cs="Times New Roman"/>
          <w:sz w:val="22"/>
          <w:szCs w:val="22"/>
          <w:lang w:val="en-US"/>
        </w:rPr>
      </w:pPr>
      <w:r w:rsidRPr="00370C9B">
        <w:rPr>
          <w:rStyle w:val="TimesNewRoman9pt0"/>
          <w:rFonts w:ascii="Verdana" w:eastAsia="Batang" w:hAnsi="Verdana"/>
          <w:sz w:val="22"/>
          <w:szCs w:val="22"/>
          <w:lang w:val="en-US"/>
        </w:rPr>
        <w:t>Risk-phrases:                                     43</w:t>
      </w:r>
      <w:r w:rsidRPr="00370C9B">
        <w:rPr>
          <w:rStyle w:val="TimesNewRoman9pt0"/>
          <w:rFonts w:ascii="Verdana" w:eastAsia="Batang" w:hAnsi="Verdana"/>
          <w:sz w:val="22"/>
          <w:szCs w:val="22"/>
          <w:lang w:val="en-US"/>
        </w:rPr>
        <w:tab/>
        <w:t>May cause sensitization by skin contact</w:t>
      </w:r>
    </w:p>
    <w:p w:rsidR="00800AD0" w:rsidRPr="00370C9B" w:rsidRDefault="00172BF0" w:rsidP="00800AD0">
      <w:pPr>
        <w:pStyle w:val="1"/>
        <w:shd w:val="clear" w:color="auto" w:fill="auto"/>
        <w:tabs>
          <w:tab w:val="left" w:pos="2808"/>
          <w:tab w:val="left" w:pos="4226"/>
        </w:tabs>
        <w:spacing w:before="0" w:after="0" w:line="240" w:lineRule="auto"/>
        <w:ind w:left="-142" w:hanging="425"/>
        <w:rPr>
          <w:rFonts w:ascii="Verdana" w:hAnsi="Verdana" w:cs="Times New Roman"/>
          <w:sz w:val="22"/>
          <w:szCs w:val="22"/>
          <w:lang w:val="en-US"/>
        </w:rPr>
      </w:pPr>
      <w:r w:rsidRPr="00370C9B">
        <w:rPr>
          <w:rStyle w:val="TimesNewRoman9pt0"/>
          <w:rFonts w:ascii="Verdana" w:eastAsia="Batang" w:hAnsi="Verdana"/>
          <w:sz w:val="22"/>
          <w:szCs w:val="22"/>
          <w:lang w:val="en-US"/>
        </w:rPr>
        <w:t>Safety-phrases:                                  24           Avoid contact with skin</w:t>
      </w:r>
    </w:p>
    <w:p w:rsidR="00172BF0" w:rsidRPr="00370C9B" w:rsidRDefault="00800AD0" w:rsidP="00800AD0">
      <w:pPr>
        <w:pStyle w:val="1"/>
        <w:shd w:val="clear" w:color="auto" w:fill="auto"/>
        <w:tabs>
          <w:tab w:val="left" w:pos="2808"/>
          <w:tab w:val="left" w:pos="4226"/>
        </w:tabs>
        <w:spacing w:before="0" w:after="0" w:line="240" w:lineRule="auto"/>
        <w:ind w:left="-142" w:hanging="425"/>
        <w:rPr>
          <w:rStyle w:val="TimesNewRoman9pt0"/>
          <w:rFonts w:ascii="Verdana" w:eastAsia="Batang" w:hAnsi="Verdana"/>
          <w:sz w:val="22"/>
          <w:szCs w:val="22"/>
          <w:lang w:val="en-US"/>
        </w:rPr>
      </w:pPr>
      <w:r w:rsidRPr="00370C9B">
        <w:rPr>
          <w:rFonts w:ascii="Verdana" w:hAnsi="Verdana" w:cs="Times New Roman"/>
          <w:sz w:val="22"/>
          <w:szCs w:val="22"/>
          <w:lang w:val="en-US"/>
        </w:rPr>
        <w:t xml:space="preserve">                                                         </w:t>
      </w:r>
      <w:r w:rsidRPr="00370C9B">
        <w:rPr>
          <w:rStyle w:val="TimesNewRoman9pt0"/>
          <w:rFonts w:ascii="Verdana" w:eastAsia="Batang" w:hAnsi="Verdana"/>
          <w:sz w:val="22"/>
          <w:szCs w:val="22"/>
          <w:lang w:val="en-US"/>
        </w:rPr>
        <w:t xml:space="preserve">37     </w:t>
      </w:r>
      <w:r w:rsidR="0077096A">
        <w:rPr>
          <w:rStyle w:val="TimesNewRoman9pt0"/>
          <w:rFonts w:ascii="Verdana" w:eastAsia="Batang" w:hAnsi="Verdana"/>
          <w:sz w:val="22"/>
          <w:szCs w:val="22"/>
        </w:rPr>
        <w:t xml:space="preserve"> </w:t>
      </w:r>
      <w:r w:rsidRPr="00370C9B">
        <w:rPr>
          <w:rStyle w:val="TimesNewRoman9pt0"/>
          <w:rFonts w:ascii="Verdana" w:eastAsia="Batang" w:hAnsi="Verdana"/>
          <w:sz w:val="22"/>
          <w:szCs w:val="22"/>
          <w:lang w:val="en-US"/>
        </w:rPr>
        <w:t xml:space="preserve"> </w:t>
      </w:r>
      <w:r w:rsidR="00172BF0" w:rsidRPr="00370C9B">
        <w:rPr>
          <w:rStyle w:val="TimesNewRoman9pt0"/>
          <w:rFonts w:ascii="Verdana" w:eastAsia="Batang" w:hAnsi="Verdana"/>
          <w:sz w:val="22"/>
          <w:szCs w:val="22"/>
          <w:lang w:val="en-US"/>
        </w:rPr>
        <w:t xml:space="preserve">    Wear suitable gloves</w:t>
      </w:r>
    </w:p>
    <w:p w:rsidR="00800AD0" w:rsidRPr="00370C9B" w:rsidRDefault="00800AD0" w:rsidP="00800AD0">
      <w:pPr>
        <w:pStyle w:val="1"/>
        <w:shd w:val="clear" w:color="auto" w:fill="auto"/>
        <w:tabs>
          <w:tab w:val="left" w:pos="2808"/>
          <w:tab w:val="left" w:pos="4226"/>
        </w:tabs>
        <w:spacing w:before="0" w:after="0" w:line="240" w:lineRule="auto"/>
        <w:ind w:left="-142" w:hanging="425"/>
        <w:rPr>
          <w:rFonts w:ascii="Verdana" w:hAnsi="Verdana" w:cs="Times New Roman"/>
          <w:sz w:val="22"/>
          <w:szCs w:val="22"/>
          <w:lang w:val="en-US"/>
        </w:rPr>
      </w:pPr>
    </w:p>
    <w:p w:rsidR="00172BF0" w:rsidRPr="00370C9B" w:rsidRDefault="00172BF0" w:rsidP="00800AD0">
      <w:pPr>
        <w:pStyle w:val="60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rFonts w:ascii="Verdana" w:hAnsi="Verdana"/>
          <w:b/>
          <w:sz w:val="22"/>
          <w:szCs w:val="22"/>
          <w:lang w:val="en-US"/>
        </w:rPr>
      </w:pPr>
      <w:r w:rsidRPr="00370C9B">
        <w:rPr>
          <w:rFonts w:ascii="Verdana" w:hAnsi="Verdana"/>
          <w:b/>
          <w:sz w:val="22"/>
          <w:szCs w:val="22"/>
          <w:lang w:val="en-US"/>
        </w:rPr>
        <w:t xml:space="preserve"> Additional information</w:t>
      </w:r>
    </w:p>
    <w:p w:rsidR="00172BF0" w:rsidRPr="00370C9B" w:rsidRDefault="00172BF0" w:rsidP="00172BF0">
      <w:pPr>
        <w:pStyle w:val="1"/>
        <w:shd w:val="clear" w:color="auto" w:fill="auto"/>
        <w:spacing w:before="0" w:after="171" w:line="240" w:lineRule="auto"/>
        <w:ind w:left="-142" w:hanging="425"/>
        <w:rPr>
          <w:rFonts w:ascii="Verdana" w:hAnsi="Verdana" w:cs="Times New Roman"/>
          <w:sz w:val="22"/>
          <w:szCs w:val="22"/>
          <w:lang w:val="en-US"/>
        </w:rPr>
      </w:pPr>
      <w:r w:rsidRPr="00370C9B">
        <w:rPr>
          <w:rStyle w:val="TimesNewRoman9pt0"/>
          <w:rFonts w:ascii="Verdana" w:eastAsia="Batang" w:hAnsi="Verdana"/>
          <w:sz w:val="22"/>
          <w:szCs w:val="22"/>
          <w:lang w:val="en-US"/>
        </w:rPr>
        <w:t xml:space="preserve">The product must be stored and transported in </w:t>
      </w:r>
      <w:r w:rsidRPr="00370C9B">
        <w:rPr>
          <w:rStyle w:val="TimesNewRoman9pt0"/>
          <w:rFonts w:ascii="Verdana" w:eastAsia="Batang" w:hAnsi="Verdana"/>
          <w:sz w:val="22"/>
          <w:szCs w:val="22"/>
          <w:lang w:val="ru"/>
        </w:rPr>
        <w:t>РЕ</w:t>
      </w:r>
      <w:r w:rsidRPr="00370C9B">
        <w:rPr>
          <w:rStyle w:val="TimesNewRoman9pt0"/>
          <w:rFonts w:ascii="Verdana" w:eastAsia="Batang" w:hAnsi="Verdana"/>
          <w:sz w:val="22"/>
          <w:szCs w:val="22"/>
          <w:lang w:val="en-US"/>
        </w:rPr>
        <w:t>, PP or stainless steel packaging.</w:t>
      </w:r>
    </w:p>
    <w:p w:rsidR="00172BF0" w:rsidRPr="00370C9B" w:rsidRDefault="00172BF0" w:rsidP="00172BF0">
      <w:pPr>
        <w:pStyle w:val="1"/>
        <w:shd w:val="clear" w:color="auto" w:fill="auto"/>
        <w:spacing w:before="0" w:line="240" w:lineRule="auto"/>
        <w:ind w:left="-142" w:right="200" w:hanging="425"/>
        <w:rPr>
          <w:rFonts w:ascii="Verdana" w:hAnsi="Verdana" w:cs="Times New Roman"/>
          <w:sz w:val="22"/>
          <w:szCs w:val="22"/>
          <w:lang w:val="en-US"/>
        </w:rPr>
      </w:pPr>
      <w:r w:rsidRPr="00370C9B">
        <w:rPr>
          <w:rStyle w:val="TimesNewRoman9pt"/>
          <w:rFonts w:ascii="Verdana" w:eastAsia="Batang" w:hAnsi="Verdana"/>
          <w:sz w:val="22"/>
          <w:szCs w:val="22"/>
          <w:lang w:val="en-US"/>
        </w:rPr>
        <w:t>The product is made according to</w:t>
      </w:r>
      <w:r w:rsidRPr="00370C9B">
        <w:rPr>
          <w:rStyle w:val="TimesNewRoman9pt0"/>
          <w:rFonts w:ascii="Verdana" w:eastAsia="Batang" w:hAnsi="Verdana"/>
          <w:sz w:val="22"/>
          <w:szCs w:val="22"/>
          <w:lang w:val="en-US"/>
        </w:rPr>
        <w:t xml:space="preserve">   </w:t>
      </w:r>
      <w:r w:rsidRPr="00370C9B">
        <w:rPr>
          <w:rStyle w:val="TimesNewRoman9pt0"/>
          <w:rFonts w:ascii="Verdana" w:eastAsia="Batang" w:hAnsi="Verdana"/>
          <w:sz w:val="22"/>
          <w:szCs w:val="22"/>
          <w:lang w:val="ru"/>
        </w:rPr>
        <w:t>СТО</w:t>
      </w:r>
      <w:r w:rsidRPr="00370C9B">
        <w:rPr>
          <w:rStyle w:val="TimesNewRoman9pt0"/>
          <w:rFonts w:ascii="Verdana" w:eastAsia="Batang" w:hAnsi="Verdana"/>
          <w:sz w:val="22"/>
          <w:szCs w:val="22"/>
          <w:lang w:val="en-US"/>
        </w:rPr>
        <w:t xml:space="preserve"> 51321438-016-2008</w:t>
      </w:r>
    </w:p>
    <w:p w:rsidR="00800AD0" w:rsidRPr="00370C9B" w:rsidRDefault="00172BF0" w:rsidP="00172BF0">
      <w:pPr>
        <w:pStyle w:val="1"/>
        <w:shd w:val="clear" w:color="auto" w:fill="auto"/>
        <w:spacing w:before="0" w:after="0" w:line="240" w:lineRule="auto"/>
        <w:ind w:left="-142" w:right="200" w:hanging="425"/>
        <w:rPr>
          <w:rStyle w:val="TimesNewRoman9pt0"/>
          <w:rFonts w:ascii="Verdana" w:eastAsia="Batang" w:hAnsi="Verdana"/>
          <w:sz w:val="22"/>
          <w:szCs w:val="22"/>
          <w:lang w:val="en-US"/>
        </w:rPr>
      </w:pPr>
      <w:r w:rsidRPr="00370C9B">
        <w:rPr>
          <w:rStyle w:val="TimesNewRoman9pt"/>
          <w:rFonts w:ascii="Verdana" w:eastAsia="Batang" w:hAnsi="Verdana"/>
          <w:sz w:val="22"/>
          <w:szCs w:val="22"/>
          <w:lang w:val="en-US"/>
        </w:rPr>
        <w:t>Warranty shelf life:</w:t>
      </w:r>
      <w:r w:rsidRPr="00370C9B">
        <w:rPr>
          <w:rStyle w:val="TimesNewRoman9pt0"/>
          <w:rFonts w:ascii="Verdana" w:eastAsia="Batang" w:hAnsi="Verdana"/>
          <w:sz w:val="22"/>
          <w:szCs w:val="22"/>
          <w:lang w:val="en-US"/>
        </w:rPr>
        <w:t xml:space="preserve">         6 months from the date of manufacture.</w:t>
      </w:r>
    </w:p>
    <w:p w:rsidR="00800AD0" w:rsidRPr="00370C9B" w:rsidRDefault="00800AD0" w:rsidP="00172BF0">
      <w:pPr>
        <w:pStyle w:val="1"/>
        <w:shd w:val="clear" w:color="auto" w:fill="auto"/>
        <w:spacing w:before="0" w:after="0" w:line="240" w:lineRule="auto"/>
        <w:ind w:left="-142" w:right="200" w:hanging="425"/>
        <w:rPr>
          <w:rStyle w:val="TimesNewRoman9pt0"/>
          <w:rFonts w:ascii="Verdana" w:eastAsia="Batang" w:hAnsi="Verdana"/>
          <w:sz w:val="22"/>
          <w:szCs w:val="22"/>
          <w:lang w:val="en-US"/>
        </w:rPr>
      </w:pPr>
    </w:p>
    <w:p w:rsidR="00800AD0" w:rsidRPr="00370C9B" w:rsidRDefault="00800AD0" w:rsidP="00172BF0">
      <w:pPr>
        <w:pStyle w:val="1"/>
        <w:shd w:val="clear" w:color="auto" w:fill="auto"/>
        <w:spacing w:before="0" w:after="0" w:line="240" w:lineRule="auto"/>
        <w:ind w:left="-142" w:right="200" w:hanging="425"/>
        <w:rPr>
          <w:rStyle w:val="TimesNewRoman9pt0"/>
          <w:rFonts w:ascii="Verdana" w:eastAsia="Batang" w:hAnsi="Verdana"/>
          <w:sz w:val="22"/>
          <w:szCs w:val="22"/>
          <w:lang w:val="en-US"/>
        </w:rPr>
      </w:pPr>
    </w:p>
    <w:p w:rsidR="00800AD0" w:rsidRPr="00370C9B" w:rsidRDefault="00800AD0" w:rsidP="00172BF0">
      <w:pPr>
        <w:pStyle w:val="1"/>
        <w:shd w:val="clear" w:color="auto" w:fill="auto"/>
        <w:spacing w:before="0" w:after="0" w:line="240" w:lineRule="auto"/>
        <w:ind w:left="-142" w:right="200" w:hanging="425"/>
        <w:rPr>
          <w:rStyle w:val="TimesNewRoman9pt0"/>
          <w:rFonts w:ascii="Verdana" w:eastAsia="Batang" w:hAnsi="Verdana"/>
          <w:sz w:val="22"/>
          <w:szCs w:val="22"/>
          <w:lang w:val="en-US"/>
        </w:rPr>
      </w:pPr>
    </w:p>
    <w:p w:rsidR="00800AD0" w:rsidRPr="00370C9B" w:rsidRDefault="00800AD0" w:rsidP="00172BF0">
      <w:pPr>
        <w:pStyle w:val="1"/>
        <w:shd w:val="clear" w:color="auto" w:fill="auto"/>
        <w:spacing w:before="0" w:after="0" w:line="240" w:lineRule="auto"/>
        <w:ind w:left="-142" w:right="200" w:hanging="425"/>
        <w:rPr>
          <w:rStyle w:val="TimesNewRoman9pt0"/>
          <w:rFonts w:ascii="Verdana" w:eastAsia="Batang" w:hAnsi="Verdana"/>
          <w:sz w:val="22"/>
          <w:szCs w:val="22"/>
          <w:lang w:val="en-US"/>
        </w:rPr>
      </w:pPr>
      <w:r w:rsidRPr="00370C9B">
        <w:rPr>
          <w:rStyle w:val="TimesNewRoman9pt0"/>
          <w:rFonts w:ascii="Verdana" w:eastAsia="Batang" w:hAnsi="Verdana"/>
          <w:sz w:val="22"/>
          <w:szCs w:val="22"/>
          <w:lang w:val="en-US"/>
        </w:rPr>
        <w:t xml:space="preserve">Head of Department </w:t>
      </w:r>
    </w:p>
    <w:p w:rsidR="00800AD0" w:rsidRPr="00370C9B" w:rsidRDefault="00800AD0" w:rsidP="00172BF0">
      <w:pPr>
        <w:pStyle w:val="1"/>
        <w:shd w:val="clear" w:color="auto" w:fill="auto"/>
        <w:spacing w:before="0" w:after="0" w:line="240" w:lineRule="auto"/>
        <w:ind w:left="-142" w:right="200" w:hanging="425"/>
        <w:rPr>
          <w:rStyle w:val="TimesNewRoman9pt0"/>
          <w:rFonts w:ascii="Verdana" w:eastAsia="Batang" w:hAnsi="Verdana"/>
          <w:sz w:val="22"/>
          <w:szCs w:val="22"/>
          <w:lang w:val="en-US"/>
        </w:rPr>
      </w:pPr>
      <w:r w:rsidRPr="00370C9B">
        <w:rPr>
          <w:rStyle w:val="TimesNewRoman9pt0"/>
          <w:rFonts w:ascii="Verdana" w:eastAsia="Batang" w:hAnsi="Verdana"/>
          <w:sz w:val="22"/>
          <w:szCs w:val="22"/>
          <w:lang w:val="en-US"/>
        </w:rPr>
        <w:t xml:space="preserve">for Planing and Service of Sales  </w:t>
      </w:r>
      <w:r w:rsidR="004901D4">
        <w:rPr>
          <w:rStyle w:val="TimesNewRoman9pt0"/>
          <w:rFonts w:ascii="Verdana" w:eastAsia="Batang" w:hAnsi="Verdana"/>
          <w:sz w:val="22"/>
          <w:szCs w:val="22"/>
          <w:lang w:val="en-US"/>
        </w:rPr>
        <w:t xml:space="preserve"> </w:t>
      </w:r>
      <w:r w:rsidRPr="00370C9B">
        <w:rPr>
          <w:rStyle w:val="TimesNewRoman9pt0"/>
          <w:rFonts w:ascii="Verdana" w:eastAsia="Batang" w:hAnsi="Verdana"/>
          <w:sz w:val="22"/>
          <w:szCs w:val="22"/>
          <w:lang w:val="en-US"/>
        </w:rPr>
        <w:t xml:space="preserve">                                      Dmitry Koteshov            </w:t>
      </w:r>
    </w:p>
    <w:p w:rsidR="00800AD0" w:rsidRPr="0077096A" w:rsidRDefault="00800AD0" w:rsidP="00800AD0">
      <w:pPr>
        <w:pStyle w:val="1"/>
        <w:shd w:val="clear" w:color="auto" w:fill="auto"/>
        <w:spacing w:before="0" w:after="0" w:line="240" w:lineRule="auto"/>
        <w:ind w:left="-567" w:right="200" w:firstLine="0"/>
        <w:rPr>
          <w:rFonts w:ascii="Verdana" w:hAnsi="Verdana" w:cs="Times New Roman"/>
          <w:sz w:val="22"/>
          <w:szCs w:val="22"/>
          <w:lang w:val="en-US"/>
        </w:rPr>
        <w:sectPr w:rsidR="00800AD0" w:rsidRPr="0077096A" w:rsidSect="0077096A">
          <w:footnotePr>
            <w:numRestart w:val="eachPage"/>
          </w:footnotePr>
          <w:pgSz w:w="11905" w:h="16837"/>
          <w:pgMar w:top="2552" w:right="1132" w:bottom="2127" w:left="1932" w:header="0" w:footer="3" w:gutter="0"/>
          <w:cols w:space="720"/>
          <w:noEndnote/>
          <w:docGrid w:linePitch="360"/>
        </w:sectPr>
      </w:pPr>
      <w:r w:rsidRPr="00370C9B">
        <w:rPr>
          <w:rStyle w:val="TimesNewRoman9pt0"/>
          <w:rFonts w:ascii="Verdana" w:eastAsia="Batang" w:hAnsi="Verdana"/>
          <w:sz w:val="22"/>
          <w:szCs w:val="22"/>
          <w:lang w:val="en-US"/>
        </w:rPr>
        <w:t xml:space="preserve">JSC « </w:t>
      </w:r>
      <w:r w:rsidR="0077096A">
        <w:rPr>
          <w:rStyle w:val="TimesNewRoman9pt0"/>
          <w:rFonts w:ascii="Verdana" w:eastAsia="Batang" w:hAnsi="Verdana"/>
          <w:sz w:val="22"/>
          <w:szCs w:val="22"/>
          <w:lang w:val="en-US"/>
        </w:rPr>
        <w:t>Segezha Pulp &amp; Paper Mill</w:t>
      </w:r>
      <w:r w:rsidR="0077096A" w:rsidRPr="0077096A">
        <w:rPr>
          <w:rStyle w:val="TimesNewRoman9pt0"/>
          <w:rFonts w:ascii="Verdana" w:eastAsia="Batang" w:hAnsi="Verdana"/>
          <w:sz w:val="22"/>
          <w:szCs w:val="22"/>
          <w:lang w:val="en-US"/>
        </w:rPr>
        <w:t>»</w:t>
      </w:r>
    </w:p>
    <w:p w:rsidR="00172BF0" w:rsidRPr="00172BF0" w:rsidRDefault="00172BF0" w:rsidP="0077096A">
      <w:pPr>
        <w:pStyle w:val="1"/>
        <w:shd w:val="clear" w:color="auto" w:fill="auto"/>
        <w:spacing w:before="0" w:after="0" w:line="450" w:lineRule="exact"/>
        <w:ind w:firstLine="0"/>
        <w:jc w:val="both"/>
        <w:rPr>
          <w:rFonts w:ascii="Verdana" w:hAnsi="Verdana"/>
          <w:sz w:val="22"/>
          <w:szCs w:val="22"/>
          <w:lang w:val="en-US"/>
        </w:rPr>
      </w:pPr>
    </w:p>
    <w:sectPr w:rsidR="00172BF0" w:rsidRPr="00172BF0" w:rsidSect="00172BF0">
      <w:pgSz w:w="11905" w:h="16837"/>
      <w:pgMar w:top="1015" w:right="1751" w:bottom="1548" w:left="19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7F7" w:rsidRDefault="00CD17F7" w:rsidP="00172BF0">
      <w:r>
        <w:separator/>
      </w:r>
    </w:p>
  </w:endnote>
  <w:endnote w:type="continuationSeparator" w:id="0">
    <w:p w:rsidR="00CD17F7" w:rsidRDefault="00CD17F7" w:rsidP="0017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7F7" w:rsidRDefault="00CD17F7" w:rsidP="00172BF0">
      <w:r>
        <w:separator/>
      </w:r>
    </w:p>
  </w:footnote>
  <w:footnote w:type="continuationSeparator" w:id="0">
    <w:p w:rsidR="00CD17F7" w:rsidRDefault="00CD17F7" w:rsidP="00172BF0">
      <w:r>
        <w:continuationSeparator/>
      </w:r>
    </w:p>
  </w:footnote>
  <w:footnote w:id="1">
    <w:p w:rsidR="00172BF0" w:rsidRPr="00172BF0" w:rsidRDefault="00172BF0" w:rsidP="00172BF0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2232E"/>
    <w:multiLevelType w:val="hybridMultilevel"/>
    <w:tmpl w:val="D5580E88"/>
    <w:lvl w:ilvl="0" w:tplc="D46CCDB2">
      <w:start w:val="1"/>
      <w:numFmt w:val="decimal"/>
      <w:lvlText w:val="%1."/>
      <w:lvlJc w:val="left"/>
      <w:pPr>
        <w:ind w:left="-21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510" w:hanging="360"/>
      </w:pPr>
    </w:lvl>
    <w:lvl w:ilvl="2" w:tplc="0419001B" w:tentative="1">
      <w:start w:val="1"/>
      <w:numFmt w:val="lowerRoman"/>
      <w:lvlText w:val="%3."/>
      <w:lvlJc w:val="right"/>
      <w:pPr>
        <w:ind w:left="1230" w:hanging="180"/>
      </w:pPr>
    </w:lvl>
    <w:lvl w:ilvl="3" w:tplc="0419000F" w:tentative="1">
      <w:start w:val="1"/>
      <w:numFmt w:val="decimal"/>
      <w:lvlText w:val="%4."/>
      <w:lvlJc w:val="left"/>
      <w:pPr>
        <w:ind w:left="1950" w:hanging="360"/>
      </w:pPr>
    </w:lvl>
    <w:lvl w:ilvl="4" w:tplc="04190019" w:tentative="1">
      <w:start w:val="1"/>
      <w:numFmt w:val="lowerLetter"/>
      <w:lvlText w:val="%5."/>
      <w:lvlJc w:val="left"/>
      <w:pPr>
        <w:ind w:left="2670" w:hanging="360"/>
      </w:pPr>
    </w:lvl>
    <w:lvl w:ilvl="5" w:tplc="0419001B" w:tentative="1">
      <w:start w:val="1"/>
      <w:numFmt w:val="lowerRoman"/>
      <w:lvlText w:val="%6."/>
      <w:lvlJc w:val="right"/>
      <w:pPr>
        <w:ind w:left="3390" w:hanging="180"/>
      </w:pPr>
    </w:lvl>
    <w:lvl w:ilvl="6" w:tplc="0419000F" w:tentative="1">
      <w:start w:val="1"/>
      <w:numFmt w:val="decimal"/>
      <w:lvlText w:val="%7."/>
      <w:lvlJc w:val="left"/>
      <w:pPr>
        <w:ind w:left="4110" w:hanging="360"/>
      </w:pPr>
    </w:lvl>
    <w:lvl w:ilvl="7" w:tplc="04190019" w:tentative="1">
      <w:start w:val="1"/>
      <w:numFmt w:val="lowerLetter"/>
      <w:lvlText w:val="%8."/>
      <w:lvlJc w:val="left"/>
      <w:pPr>
        <w:ind w:left="4830" w:hanging="360"/>
      </w:pPr>
    </w:lvl>
    <w:lvl w:ilvl="8" w:tplc="0419001B" w:tentative="1">
      <w:start w:val="1"/>
      <w:numFmt w:val="lowerRoman"/>
      <w:lvlText w:val="%9."/>
      <w:lvlJc w:val="right"/>
      <w:pPr>
        <w:ind w:left="5550" w:hanging="180"/>
      </w:pPr>
    </w:lvl>
  </w:abstractNum>
  <w:abstractNum w:abstractNumId="1" w15:restartNumberingAfterBreak="0">
    <w:nsid w:val="6CA365D6"/>
    <w:multiLevelType w:val="multilevel"/>
    <w:tmpl w:val="1FBE413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F0"/>
    <w:rsid w:val="00014376"/>
    <w:rsid w:val="00172BF0"/>
    <w:rsid w:val="00295872"/>
    <w:rsid w:val="00295AD3"/>
    <w:rsid w:val="00370C9B"/>
    <w:rsid w:val="00473900"/>
    <w:rsid w:val="004901D4"/>
    <w:rsid w:val="00567EE2"/>
    <w:rsid w:val="005970D2"/>
    <w:rsid w:val="00692CB4"/>
    <w:rsid w:val="0077096A"/>
    <w:rsid w:val="00800AD0"/>
    <w:rsid w:val="00A83722"/>
    <w:rsid w:val="00CA6A55"/>
    <w:rsid w:val="00CD17F7"/>
    <w:rsid w:val="00D26EC0"/>
    <w:rsid w:val="00F6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1865D-7A55-47FC-8386-2FEF2282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72BF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0"/>
    <w:rsid w:val="00172BF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3">
    <w:name w:val="Сноска_"/>
    <w:basedOn w:val="a0"/>
    <w:link w:val="a4"/>
    <w:rsid w:val="00172BF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5pt">
    <w:name w:val="Сноска + 8;5 pt;Полужирный"/>
    <w:basedOn w:val="a3"/>
    <w:rsid w:val="00172BF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Сноска (2)"/>
    <w:basedOn w:val="a"/>
    <w:link w:val="2"/>
    <w:rsid w:val="00172BF0"/>
    <w:pPr>
      <w:shd w:val="clear" w:color="auto" w:fill="FFFFFF"/>
      <w:spacing w:line="0" w:lineRule="atLeast"/>
      <w:ind w:hanging="1080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a4">
    <w:name w:val="Сноска"/>
    <w:basedOn w:val="a"/>
    <w:link w:val="a3"/>
    <w:rsid w:val="00172BF0"/>
    <w:pPr>
      <w:shd w:val="clear" w:color="auto" w:fill="FFFFFF"/>
      <w:spacing w:line="223" w:lineRule="exact"/>
      <w:ind w:hanging="1080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character" w:customStyle="1" w:styleId="a5">
    <w:name w:val="Основной текст_"/>
    <w:basedOn w:val="a0"/>
    <w:link w:val="1"/>
    <w:rsid w:val="00172BF0"/>
    <w:rPr>
      <w:rFonts w:ascii="Batang" w:eastAsia="Batang" w:hAnsi="Batang" w:cs="Batang"/>
      <w:sz w:val="16"/>
      <w:szCs w:val="16"/>
      <w:shd w:val="clear" w:color="auto" w:fill="FFFFFF"/>
    </w:rPr>
  </w:style>
  <w:style w:type="character" w:customStyle="1" w:styleId="TimesNewRoman9pt">
    <w:name w:val="Основной текст + Times New Roman;9 pt;Полужирный"/>
    <w:basedOn w:val="a5"/>
    <w:rsid w:val="00172BF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imesNewRoman9pt0">
    <w:name w:val="Основной текст + Times New Roman;9 pt"/>
    <w:basedOn w:val="a5"/>
    <w:rsid w:val="00172BF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rsid w:val="00172B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lang w:val="ru"/>
    </w:rPr>
  </w:style>
  <w:style w:type="character" w:customStyle="1" w:styleId="40">
    <w:name w:val="Основной текст (4)"/>
    <w:basedOn w:val="4"/>
    <w:rsid w:val="00172B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lang w:val="ru"/>
    </w:rPr>
  </w:style>
  <w:style w:type="character" w:customStyle="1" w:styleId="5">
    <w:name w:val="Основной текст (5)_"/>
    <w:basedOn w:val="a0"/>
    <w:link w:val="50"/>
    <w:rsid w:val="00172BF0"/>
    <w:rPr>
      <w:rFonts w:ascii="Times New Roman" w:eastAsia="Times New Roman" w:hAnsi="Times New Roman" w:cs="Times New Roman"/>
      <w:sz w:val="19"/>
      <w:szCs w:val="19"/>
      <w:shd w:val="clear" w:color="auto" w:fill="FFFFFF"/>
      <w:lang w:val="ru"/>
    </w:rPr>
  </w:style>
  <w:style w:type="character" w:customStyle="1" w:styleId="22">
    <w:name w:val="Заголовок №2 (2)_"/>
    <w:basedOn w:val="a0"/>
    <w:link w:val="220"/>
    <w:rsid w:val="00172BF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72BF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172BF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172BF0"/>
    <w:pPr>
      <w:shd w:val="clear" w:color="auto" w:fill="FFFFFF"/>
      <w:spacing w:before="420" w:after="240" w:line="0" w:lineRule="atLeast"/>
      <w:ind w:hanging="1060"/>
    </w:pPr>
    <w:rPr>
      <w:rFonts w:ascii="Batang" w:eastAsia="Batang" w:hAnsi="Batang" w:cs="Batang"/>
      <w:color w:val="auto"/>
      <w:sz w:val="16"/>
      <w:szCs w:val="16"/>
      <w:lang w:val="ru-RU" w:eastAsia="en-US"/>
    </w:rPr>
  </w:style>
  <w:style w:type="paragraph" w:customStyle="1" w:styleId="50">
    <w:name w:val="Основной текст (5)"/>
    <w:basedOn w:val="a"/>
    <w:link w:val="5"/>
    <w:rsid w:val="00172B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" w:eastAsia="en-US"/>
    </w:rPr>
  </w:style>
  <w:style w:type="paragraph" w:customStyle="1" w:styleId="220">
    <w:name w:val="Заголовок №2 (2)"/>
    <w:basedOn w:val="a"/>
    <w:link w:val="22"/>
    <w:rsid w:val="00172BF0"/>
    <w:pPr>
      <w:shd w:val="clear" w:color="auto" w:fill="FFFFFF"/>
      <w:spacing w:before="240" w:line="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60">
    <w:name w:val="Основной текст (6)"/>
    <w:basedOn w:val="a"/>
    <w:link w:val="6"/>
    <w:rsid w:val="00172BF0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styleId="a6">
    <w:name w:val="footnote text"/>
    <w:basedOn w:val="a"/>
    <w:link w:val="a7"/>
    <w:uiPriority w:val="99"/>
    <w:semiHidden/>
    <w:unhideWhenUsed/>
    <w:rsid w:val="00172BF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72BF0"/>
    <w:rPr>
      <w:rFonts w:ascii="Arial Unicode MS" w:eastAsia="Arial Unicode MS" w:hAnsi="Arial Unicode MS" w:cs="Arial Unicode MS"/>
      <w:color w:val="000000"/>
      <w:sz w:val="20"/>
      <w:szCs w:val="20"/>
      <w:lang w:val="en-US" w:eastAsia="ru-RU"/>
    </w:rPr>
  </w:style>
  <w:style w:type="character" w:customStyle="1" w:styleId="12">
    <w:name w:val="Заголовок №1 (2)_"/>
    <w:basedOn w:val="a0"/>
    <w:link w:val="120"/>
    <w:rsid w:val="00172BF0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121">
    <w:name w:val="Заголовок №1 (2) + Полужирный"/>
    <w:basedOn w:val="12"/>
    <w:rsid w:val="00172BF0"/>
    <w:rPr>
      <w:rFonts w:ascii="Trebuchet MS" w:eastAsia="Trebuchet MS" w:hAnsi="Trebuchet MS" w:cs="Trebuchet MS"/>
      <w:b/>
      <w:bCs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rsid w:val="00172BF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">
    <w:name w:val="Заголовок №1"/>
    <w:basedOn w:val="10"/>
    <w:rsid w:val="00172BF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20">
    <w:name w:val="Заголовок №1 (2)"/>
    <w:basedOn w:val="a"/>
    <w:link w:val="12"/>
    <w:rsid w:val="00172BF0"/>
    <w:pPr>
      <w:shd w:val="clear" w:color="auto" w:fill="FFFFFF"/>
      <w:spacing w:after="180" w:line="227" w:lineRule="exact"/>
      <w:outlineLvl w:val="0"/>
    </w:pPr>
    <w:rPr>
      <w:rFonts w:ascii="Trebuchet MS" w:eastAsia="Trebuchet MS" w:hAnsi="Trebuchet MS" w:cs="Trebuchet MS"/>
      <w:color w:val="auto"/>
      <w:sz w:val="20"/>
      <w:szCs w:val="20"/>
      <w:lang w:val="ru-RU" w:eastAsia="en-US"/>
    </w:rPr>
  </w:style>
  <w:style w:type="paragraph" w:styleId="a8">
    <w:name w:val="header"/>
    <w:basedOn w:val="a"/>
    <w:link w:val="a9"/>
    <w:uiPriority w:val="99"/>
    <w:unhideWhenUsed/>
    <w:rsid w:val="00370C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0C9B"/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370C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0C9B"/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77096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7096A"/>
    <w:rPr>
      <w:rFonts w:ascii="Segoe UI" w:eastAsia="Arial Unicode MS" w:hAnsi="Segoe UI" w:cs="Segoe UI"/>
      <w:color w:val="000000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Котешов Дмитрий Вениаминович</dc:creator>
  <cp:keywords/>
  <dc:description/>
  <cp:lastModifiedBy>Стахив Владимир Игоревич</cp:lastModifiedBy>
  <cp:revision>2</cp:revision>
  <cp:lastPrinted>2019-05-24T12:51:00Z</cp:lastPrinted>
  <dcterms:created xsi:type="dcterms:W3CDTF">2022-01-24T10:54:00Z</dcterms:created>
  <dcterms:modified xsi:type="dcterms:W3CDTF">2022-01-24T10:54:00Z</dcterms:modified>
</cp:coreProperties>
</file>